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D7" w:rsidRDefault="006E42D7" w:rsidP="006E42D7">
      <w:pPr>
        <w:jc w:val="center"/>
        <w:rPr>
          <w:rFonts w:ascii="Arial" w:hAnsi="Arial" w:cs="Arial"/>
          <w:b/>
          <w:u w:val="single"/>
        </w:rPr>
      </w:pPr>
      <w:r>
        <w:rPr>
          <w:noProof/>
        </w:rPr>
        <w:drawing>
          <wp:inline distT="0" distB="0" distL="0" distR="0" wp14:anchorId="30E3CA70" wp14:editId="2DD9F47E">
            <wp:extent cx="1312984" cy="492369"/>
            <wp:effectExtent l="0" t="0" r="1905" b="3175"/>
            <wp:docPr id="1" name="Picture 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jpg"/>
                    <pic:cNvPicPr>
                      <a:picLocks noChangeAspect="1" noChangeArrowheads="1"/>
                    </pic:cNvPicPr>
                  </pic:nvPicPr>
                  <pic:blipFill>
                    <a:blip r:embed="rId9" cstate="print"/>
                    <a:srcRect/>
                    <a:stretch>
                      <a:fillRect/>
                    </a:stretch>
                  </pic:blipFill>
                  <pic:spPr bwMode="auto">
                    <a:xfrm>
                      <a:off x="0" y="0"/>
                      <a:ext cx="1312984" cy="492369"/>
                    </a:xfrm>
                    <a:prstGeom prst="rect">
                      <a:avLst/>
                    </a:prstGeom>
                    <a:noFill/>
                    <a:ln w="9525">
                      <a:noFill/>
                      <a:miter lim="800000"/>
                      <a:headEnd/>
                      <a:tailEnd/>
                    </a:ln>
                  </pic:spPr>
                </pic:pic>
              </a:graphicData>
            </a:graphic>
          </wp:inline>
        </w:drawing>
      </w:r>
    </w:p>
    <w:p w:rsidR="006E42D7" w:rsidRDefault="006E42D7" w:rsidP="006E42D7">
      <w:pPr>
        <w:jc w:val="center"/>
        <w:rPr>
          <w:rFonts w:ascii="Arial" w:hAnsi="Arial" w:cs="Arial"/>
          <w:b/>
          <w:u w:val="single"/>
        </w:rPr>
      </w:pPr>
    </w:p>
    <w:p w:rsidR="006E42D7" w:rsidRPr="0074469B" w:rsidRDefault="006E42D7" w:rsidP="006E42D7">
      <w:pPr>
        <w:jc w:val="center"/>
        <w:rPr>
          <w:rFonts w:ascii="Times New Roman" w:hAnsi="Times New Roman" w:cs="Times New Roman"/>
          <w:b/>
          <w:bCs/>
        </w:rPr>
      </w:pPr>
      <w:r w:rsidRPr="0074469B">
        <w:rPr>
          <w:rFonts w:ascii="Times New Roman" w:hAnsi="Times New Roman" w:cs="Times New Roman"/>
          <w:b/>
          <w:bCs/>
        </w:rPr>
        <w:t>NATIONAL JUTE BOARD (NJB)</w:t>
      </w:r>
    </w:p>
    <w:p w:rsidR="006E42D7" w:rsidRPr="0074469B" w:rsidRDefault="006E42D7" w:rsidP="006E42D7">
      <w:pPr>
        <w:jc w:val="center"/>
        <w:rPr>
          <w:rFonts w:ascii="Times New Roman" w:hAnsi="Times New Roman" w:cs="Times New Roman"/>
          <w:b/>
          <w:sz w:val="20"/>
        </w:rPr>
      </w:pPr>
      <w:r w:rsidRPr="0074469B">
        <w:rPr>
          <w:rFonts w:ascii="Times New Roman" w:hAnsi="Times New Roman" w:cs="Times New Roman"/>
          <w:b/>
          <w:sz w:val="20"/>
        </w:rPr>
        <w:t>Ministry of Textiles, Govt. of India</w:t>
      </w:r>
    </w:p>
    <w:p w:rsidR="006E42D7" w:rsidRPr="0074469B" w:rsidRDefault="006E42D7" w:rsidP="006E42D7">
      <w:pPr>
        <w:jc w:val="center"/>
        <w:rPr>
          <w:rFonts w:ascii="Times New Roman" w:hAnsi="Times New Roman" w:cs="Times New Roman"/>
          <w:sz w:val="18"/>
        </w:rPr>
      </w:pPr>
      <w:r w:rsidRPr="0074469B">
        <w:rPr>
          <w:rFonts w:ascii="Times New Roman" w:hAnsi="Times New Roman" w:cs="Times New Roman"/>
          <w:sz w:val="18"/>
        </w:rPr>
        <w:t>3A &amp; 3B, Park Plaza, 71, Park Street, Kolkata</w:t>
      </w:r>
      <w:r w:rsidR="00757086">
        <w:rPr>
          <w:rFonts w:ascii="Times New Roman" w:hAnsi="Times New Roman" w:cs="Times New Roman"/>
          <w:sz w:val="18"/>
        </w:rPr>
        <w:t xml:space="preserve"> </w:t>
      </w:r>
      <w:r w:rsidRPr="0074469B">
        <w:rPr>
          <w:rFonts w:ascii="Times New Roman" w:hAnsi="Times New Roman" w:cs="Times New Roman"/>
          <w:sz w:val="18"/>
        </w:rPr>
        <w:t>-</w:t>
      </w:r>
      <w:r w:rsidR="00757086">
        <w:rPr>
          <w:rFonts w:ascii="Times New Roman" w:hAnsi="Times New Roman" w:cs="Times New Roman"/>
          <w:sz w:val="18"/>
        </w:rPr>
        <w:t xml:space="preserve"> </w:t>
      </w:r>
      <w:r w:rsidRPr="0074469B">
        <w:rPr>
          <w:rFonts w:ascii="Times New Roman" w:hAnsi="Times New Roman" w:cs="Times New Roman"/>
          <w:sz w:val="18"/>
        </w:rPr>
        <w:t>700 016</w:t>
      </w:r>
    </w:p>
    <w:p w:rsidR="006E42D7" w:rsidRPr="0074469B" w:rsidRDefault="006E42D7" w:rsidP="006E42D7">
      <w:pPr>
        <w:jc w:val="center"/>
        <w:rPr>
          <w:rFonts w:ascii="Times New Roman" w:hAnsi="Times New Roman" w:cs="Times New Roman"/>
          <w:sz w:val="18"/>
        </w:rPr>
      </w:pPr>
      <w:r w:rsidRPr="0074469B">
        <w:rPr>
          <w:rFonts w:ascii="Times New Roman" w:hAnsi="Times New Roman" w:cs="Times New Roman"/>
          <w:sz w:val="18"/>
        </w:rPr>
        <w:t>Tel: 033-2249 3825 / 2217 2107 / 2226 3438, Fax: 033-2217 2456</w:t>
      </w:r>
    </w:p>
    <w:p w:rsidR="006E42D7" w:rsidRPr="0074469B" w:rsidRDefault="006E42D7" w:rsidP="006E42D7">
      <w:pPr>
        <w:jc w:val="center"/>
        <w:rPr>
          <w:rFonts w:ascii="Times New Roman" w:hAnsi="Times New Roman" w:cs="Times New Roman"/>
          <w:sz w:val="18"/>
        </w:rPr>
      </w:pPr>
      <w:r w:rsidRPr="0074469B">
        <w:rPr>
          <w:rFonts w:ascii="Times New Roman" w:hAnsi="Times New Roman" w:cs="Times New Roman"/>
          <w:sz w:val="18"/>
        </w:rPr>
        <w:t xml:space="preserve">E-mail: </w:t>
      </w:r>
      <w:hyperlink r:id="rId10" w:history="1">
        <w:r w:rsidRPr="0074469B">
          <w:rPr>
            <w:rStyle w:val="Hyperlink"/>
            <w:rFonts w:ascii="Times New Roman" w:hAnsi="Times New Roman" w:cs="Times New Roman"/>
            <w:color w:val="auto"/>
            <w:sz w:val="18"/>
            <w:u w:val="none"/>
          </w:rPr>
          <w:t>jute@njbindia.in</w:t>
        </w:r>
      </w:hyperlink>
      <w:r w:rsidRPr="0074469B">
        <w:rPr>
          <w:rFonts w:ascii="Times New Roman" w:hAnsi="Times New Roman" w:cs="Times New Roman"/>
          <w:sz w:val="18"/>
        </w:rPr>
        <w:t xml:space="preserve">   Website: www.</w:t>
      </w:r>
      <w:r w:rsidR="008A1ED2">
        <w:rPr>
          <w:rFonts w:ascii="Times New Roman" w:hAnsi="Times New Roman" w:cs="Times New Roman"/>
          <w:sz w:val="18"/>
        </w:rPr>
        <w:t>jute.com</w:t>
      </w:r>
    </w:p>
    <w:p w:rsidR="006E42D7" w:rsidRPr="00BB5895" w:rsidRDefault="00381F28" w:rsidP="006E42D7">
      <w:pPr>
        <w:spacing w:line="336" w:lineRule="auto"/>
        <w:jc w:val="center"/>
        <w:rPr>
          <w:rFonts w:ascii="Arial" w:eastAsia="Times New Roman" w:hAnsi="Arial" w:cs="Arial"/>
        </w:rPr>
      </w:pPr>
      <w:r>
        <w:rPr>
          <w:rFonts w:ascii="Arial" w:eastAsia="Times New Roman" w:hAnsi="Arial" w:cs="Arial"/>
        </w:rPr>
        <w:t>----------------------------------------------------------------------</w:t>
      </w:r>
    </w:p>
    <w:p w:rsidR="006233D7" w:rsidRDefault="006233D7" w:rsidP="006E42D7">
      <w:pPr>
        <w:rPr>
          <w:rFonts w:ascii="Times New Roman" w:eastAsia="Times New Roman" w:hAnsi="Times New Roman" w:cs="Times New Roman"/>
          <w:b/>
          <w:i/>
          <w:color w:val="auto"/>
        </w:rPr>
      </w:pPr>
    </w:p>
    <w:p w:rsidR="006E42D7" w:rsidRPr="006E42D7" w:rsidRDefault="006E42D7" w:rsidP="006E42D7">
      <w:pPr>
        <w:rPr>
          <w:rFonts w:ascii="Times New Roman" w:eastAsia="Times New Roman" w:hAnsi="Times New Roman" w:cs="Times New Roman"/>
          <w:b/>
          <w:i/>
          <w:color w:val="auto"/>
        </w:rPr>
      </w:pPr>
      <w:r w:rsidRPr="006E42D7">
        <w:rPr>
          <w:rFonts w:ascii="Times New Roman" w:eastAsia="Times New Roman" w:hAnsi="Times New Roman" w:cs="Times New Roman"/>
          <w:b/>
          <w:i/>
          <w:color w:val="auto"/>
        </w:rPr>
        <w:t>NIT</w:t>
      </w:r>
      <w:r w:rsidR="000311FE">
        <w:rPr>
          <w:rFonts w:ascii="Times New Roman" w:eastAsia="Times New Roman" w:hAnsi="Times New Roman" w:cs="Times New Roman"/>
          <w:b/>
          <w:i/>
          <w:color w:val="auto"/>
        </w:rPr>
        <w:t xml:space="preserve"> No</w:t>
      </w:r>
      <w:r w:rsidRPr="006E42D7">
        <w:rPr>
          <w:rFonts w:ascii="Times New Roman" w:eastAsia="Times New Roman" w:hAnsi="Times New Roman" w:cs="Times New Roman"/>
          <w:b/>
          <w:i/>
          <w:color w:val="auto"/>
        </w:rPr>
        <w:t>.</w:t>
      </w:r>
      <w:r w:rsidR="000311FE">
        <w:rPr>
          <w:rFonts w:ascii="Times New Roman" w:eastAsia="Times New Roman" w:hAnsi="Times New Roman" w:cs="Times New Roman"/>
          <w:b/>
          <w:i/>
          <w:color w:val="auto"/>
        </w:rPr>
        <w:t xml:space="preserve"> 10</w:t>
      </w:r>
      <w:bookmarkStart w:id="0" w:name="_GoBack"/>
      <w:bookmarkEnd w:id="0"/>
      <w:r w:rsidRPr="006E42D7">
        <w:rPr>
          <w:rFonts w:ascii="Times New Roman" w:eastAsia="Times New Roman" w:hAnsi="Times New Roman" w:cs="Times New Roman"/>
          <w:b/>
          <w:i/>
          <w:color w:val="auto"/>
        </w:rPr>
        <w:t xml:space="preserve">/NJB/Computer/2015-16             </w:t>
      </w:r>
      <w:r w:rsidR="006234A9">
        <w:rPr>
          <w:rFonts w:ascii="Times New Roman" w:eastAsia="Times New Roman" w:hAnsi="Times New Roman" w:cs="Times New Roman"/>
          <w:b/>
          <w:i/>
          <w:color w:val="auto"/>
        </w:rPr>
        <w:t xml:space="preserve">                  </w:t>
      </w:r>
      <w:r w:rsidRPr="006E42D7">
        <w:rPr>
          <w:rFonts w:ascii="Times New Roman" w:eastAsia="Times New Roman" w:hAnsi="Times New Roman" w:cs="Times New Roman"/>
          <w:b/>
          <w:i/>
          <w:color w:val="auto"/>
        </w:rPr>
        <w:t xml:space="preserve"> </w:t>
      </w:r>
      <w:proofErr w:type="gramStart"/>
      <w:r w:rsidRPr="006E42D7">
        <w:rPr>
          <w:rFonts w:ascii="Times New Roman" w:eastAsia="Times New Roman" w:hAnsi="Times New Roman" w:cs="Times New Roman"/>
          <w:b/>
          <w:i/>
          <w:color w:val="auto"/>
        </w:rPr>
        <w:t>Date</w:t>
      </w:r>
      <w:r w:rsidR="006234A9">
        <w:rPr>
          <w:rFonts w:ascii="Times New Roman" w:eastAsia="Times New Roman" w:hAnsi="Times New Roman" w:cs="Times New Roman"/>
          <w:b/>
          <w:i/>
          <w:color w:val="auto"/>
        </w:rPr>
        <w:t>d</w:t>
      </w:r>
      <w:r w:rsidRPr="006E42D7">
        <w:rPr>
          <w:rFonts w:ascii="Times New Roman" w:eastAsia="Times New Roman" w:hAnsi="Times New Roman" w:cs="Times New Roman"/>
          <w:b/>
          <w:i/>
          <w:color w:val="auto"/>
        </w:rPr>
        <w:t xml:space="preserve"> :</w:t>
      </w:r>
      <w:proofErr w:type="gramEnd"/>
      <w:r w:rsidRPr="006E42D7">
        <w:rPr>
          <w:rFonts w:ascii="Times New Roman" w:eastAsia="Times New Roman" w:hAnsi="Times New Roman" w:cs="Times New Roman"/>
          <w:b/>
          <w:i/>
          <w:color w:val="auto"/>
        </w:rPr>
        <w:t xml:space="preserve"> </w:t>
      </w:r>
      <w:r w:rsidR="008D127B">
        <w:rPr>
          <w:rFonts w:ascii="Times New Roman" w:eastAsia="Times New Roman" w:hAnsi="Times New Roman" w:cs="Times New Roman"/>
          <w:b/>
          <w:i/>
          <w:color w:val="auto"/>
        </w:rPr>
        <w:t>17</w:t>
      </w:r>
      <w:r w:rsidR="008D127B" w:rsidRPr="008D127B">
        <w:rPr>
          <w:rFonts w:ascii="Times New Roman" w:eastAsia="Times New Roman" w:hAnsi="Times New Roman" w:cs="Times New Roman"/>
          <w:b/>
          <w:i/>
          <w:color w:val="auto"/>
          <w:vertAlign w:val="superscript"/>
        </w:rPr>
        <w:t>th</w:t>
      </w:r>
      <w:r w:rsidR="008D127B">
        <w:rPr>
          <w:rFonts w:ascii="Times New Roman" w:eastAsia="Times New Roman" w:hAnsi="Times New Roman" w:cs="Times New Roman"/>
          <w:b/>
          <w:i/>
          <w:color w:val="auto"/>
        </w:rPr>
        <w:t xml:space="preserve"> November, </w:t>
      </w:r>
      <w:r w:rsidRPr="006E42D7">
        <w:rPr>
          <w:rFonts w:ascii="Times New Roman" w:eastAsia="Times New Roman" w:hAnsi="Times New Roman" w:cs="Times New Roman"/>
          <w:b/>
          <w:i/>
          <w:color w:val="auto"/>
        </w:rPr>
        <w:t xml:space="preserve">2015           </w:t>
      </w:r>
    </w:p>
    <w:p w:rsidR="006E42D7" w:rsidRDefault="006E42D7" w:rsidP="006E42D7">
      <w:pPr>
        <w:pStyle w:val="BodyText8"/>
        <w:shd w:val="clear" w:color="auto" w:fill="auto"/>
        <w:spacing w:after="0" w:line="276" w:lineRule="auto"/>
        <w:ind w:right="-29" w:firstLine="0"/>
        <w:jc w:val="both"/>
        <w:rPr>
          <w:sz w:val="24"/>
          <w:szCs w:val="24"/>
        </w:rPr>
      </w:pPr>
    </w:p>
    <w:p w:rsidR="00F90E3D" w:rsidRDefault="00F90E3D" w:rsidP="006E42D7">
      <w:pPr>
        <w:pStyle w:val="BodyText8"/>
        <w:shd w:val="clear" w:color="auto" w:fill="auto"/>
        <w:spacing w:after="0" w:line="276" w:lineRule="auto"/>
        <w:ind w:right="-29" w:firstLine="0"/>
        <w:jc w:val="center"/>
        <w:rPr>
          <w:b/>
          <w:sz w:val="24"/>
          <w:szCs w:val="24"/>
          <w:u w:val="single"/>
        </w:rPr>
      </w:pPr>
      <w:r>
        <w:rPr>
          <w:b/>
          <w:sz w:val="24"/>
          <w:szCs w:val="24"/>
          <w:u w:val="single"/>
        </w:rPr>
        <w:t>Notice Inviting Tender for</w:t>
      </w:r>
    </w:p>
    <w:p w:rsidR="0070246E" w:rsidRPr="006E42D7" w:rsidRDefault="006E42D7" w:rsidP="006E42D7">
      <w:pPr>
        <w:pStyle w:val="BodyText8"/>
        <w:shd w:val="clear" w:color="auto" w:fill="auto"/>
        <w:spacing w:after="0" w:line="276" w:lineRule="auto"/>
        <w:ind w:right="-29" w:firstLine="0"/>
        <w:jc w:val="center"/>
        <w:rPr>
          <w:b/>
          <w:sz w:val="24"/>
          <w:szCs w:val="24"/>
          <w:u w:val="single"/>
        </w:rPr>
      </w:pPr>
      <w:r w:rsidRPr="006E42D7">
        <w:rPr>
          <w:b/>
          <w:sz w:val="24"/>
          <w:szCs w:val="24"/>
          <w:u w:val="single"/>
        </w:rPr>
        <w:t xml:space="preserve">System Administration </w:t>
      </w:r>
      <w:r w:rsidR="00C9462A">
        <w:rPr>
          <w:b/>
          <w:sz w:val="24"/>
          <w:szCs w:val="24"/>
          <w:u w:val="single"/>
        </w:rPr>
        <w:t>&amp;</w:t>
      </w:r>
      <w:r w:rsidRPr="006E42D7">
        <w:rPr>
          <w:b/>
          <w:sz w:val="24"/>
          <w:szCs w:val="24"/>
          <w:u w:val="single"/>
        </w:rPr>
        <w:t xml:space="preserve"> Back Office Jobs </w:t>
      </w:r>
      <w:r w:rsidR="0070246E" w:rsidRPr="006E42D7">
        <w:rPr>
          <w:b/>
          <w:sz w:val="24"/>
          <w:szCs w:val="24"/>
          <w:u w:val="single"/>
        </w:rPr>
        <w:t xml:space="preserve">of </w:t>
      </w:r>
      <w:r w:rsidRPr="006E42D7">
        <w:rPr>
          <w:b/>
          <w:sz w:val="24"/>
          <w:szCs w:val="24"/>
          <w:u w:val="single"/>
        </w:rPr>
        <w:t>National Jute Board, Kolkata</w:t>
      </w:r>
    </w:p>
    <w:p w:rsidR="006E42D7" w:rsidRPr="006E42D7" w:rsidRDefault="006E42D7" w:rsidP="006E42D7">
      <w:pPr>
        <w:pStyle w:val="BodyText8"/>
        <w:shd w:val="clear" w:color="auto" w:fill="auto"/>
        <w:spacing w:after="0" w:line="276" w:lineRule="auto"/>
        <w:ind w:right="-29" w:firstLine="0"/>
        <w:jc w:val="both"/>
        <w:rPr>
          <w:sz w:val="24"/>
          <w:szCs w:val="24"/>
        </w:rPr>
      </w:pPr>
    </w:p>
    <w:p w:rsidR="0070246E" w:rsidRDefault="0070246E" w:rsidP="006E42D7">
      <w:pPr>
        <w:pStyle w:val="BodyText8"/>
        <w:shd w:val="clear" w:color="auto" w:fill="auto"/>
        <w:spacing w:after="0" w:line="276" w:lineRule="auto"/>
        <w:ind w:right="-29" w:firstLine="0"/>
        <w:jc w:val="both"/>
        <w:rPr>
          <w:sz w:val="24"/>
          <w:szCs w:val="24"/>
        </w:rPr>
      </w:pPr>
      <w:r w:rsidRPr="006E42D7">
        <w:rPr>
          <w:sz w:val="24"/>
          <w:szCs w:val="24"/>
        </w:rPr>
        <w:t xml:space="preserve">Sealed tenders are invited herewith for </w:t>
      </w:r>
      <w:r w:rsidR="00AA4068">
        <w:rPr>
          <w:sz w:val="24"/>
          <w:szCs w:val="24"/>
        </w:rPr>
        <w:t xml:space="preserve">manpower supply for </w:t>
      </w:r>
      <w:r w:rsidR="006E42D7" w:rsidRPr="006E42D7">
        <w:rPr>
          <w:sz w:val="24"/>
          <w:szCs w:val="24"/>
        </w:rPr>
        <w:t xml:space="preserve">System Administration </w:t>
      </w:r>
      <w:r w:rsidR="00C9462A">
        <w:rPr>
          <w:sz w:val="24"/>
          <w:szCs w:val="24"/>
        </w:rPr>
        <w:t>&amp;</w:t>
      </w:r>
      <w:r w:rsidR="006E42D7" w:rsidRPr="006E42D7">
        <w:rPr>
          <w:sz w:val="24"/>
          <w:szCs w:val="24"/>
        </w:rPr>
        <w:t xml:space="preserve"> Back Office Jobs of National Jute Board, </w:t>
      </w:r>
      <w:r w:rsidRPr="006E42D7">
        <w:rPr>
          <w:sz w:val="24"/>
          <w:szCs w:val="24"/>
        </w:rPr>
        <w:t xml:space="preserve">Ministry of Textiles, </w:t>
      </w:r>
      <w:proofErr w:type="gramStart"/>
      <w:r w:rsidRPr="006E42D7">
        <w:rPr>
          <w:sz w:val="24"/>
          <w:szCs w:val="24"/>
        </w:rPr>
        <w:t>Gov</w:t>
      </w:r>
      <w:r w:rsidR="006E42D7">
        <w:rPr>
          <w:sz w:val="24"/>
          <w:szCs w:val="24"/>
        </w:rPr>
        <w:t>ernment</w:t>
      </w:r>
      <w:proofErr w:type="gramEnd"/>
      <w:r w:rsidR="006E42D7">
        <w:rPr>
          <w:sz w:val="24"/>
          <w:szCs w:val="24"/>
        </w:rPr>
        <w:t xml:space="preserve"> </w:t>
      </w:r>
      <w:r w:rsidRPr="006E42D7">
        <w:rPr>
          <w:sz w:val="24"/>
          <w:szCs w:val="24"/>
        </w:rPr>
        <w:t>of India</w:t>
      </w:r>
      <w:r w:rsidR="00C9462A">
        <w:rPr>
          <w:sz w:val="24"/>
          <w:szCs w:val="24"/>
        </w:rPr>
        <w:t xml:space="preserve"> at its</w:t>
      </w:r>
      <w:r w:rsidRPr="006E42D7">
        <w:rPr>
          <w:sz w:val="24"/>
          <w:szCs w:val="24"/>
        </w:rPr>
        <w:t xml:space="preserve"> </w:t>
      </w:r>
      <w:r w:rsidR="00C9462A">
        <w:rPr>
          <w:sz w:val="24"/>
          <w:szCs w:val="24"/>
        </w:rPr>
        <w:t xml:space="preserve">H. O. in </w:t>
      </w:r>
      <w:r w:rsidR="00C9462A" w:rsidRPr="006E42D7">
        <w:rPr>
          <w:sz w:val="24"/>
          <w:szCs w:val="24"/>
        </w:rPr>
        <w:t>Kolkata</w:t>
      </w:r>
      <w:r w:rsidR="00C9462A">
        <w:rPr>
          <w:sz w:val="24"/>
          <w:szCs w:val="24"/>
        </w:rPr>
        <w:t xml:space="preserve"> </w:t>
      </w:r>
      <w:r w:rsidRPr="006E42D7">
        <w:rPr>
          <w:sz w:val="24"/>
          <w:szCs w:val="24"/>
        </w:rPr>
        <w:t xml:space="preserve">for one year. The technical and financial terms and conditions </w:t>
      </w:r>
      <w:r w:rsidR="00C9462A">
        <w:rPr>
          <w:sz w:val="24"/>
          <w:szCs w:val="24"/>
        </w:rPr>
        <w:t>for providing such services</w:t>
      </w:r>
      <w:r w:rsidR="006E42D7">
        <w:rPr>
          <w:sz w:val="24"/>
          <w:szCs w:val="24"/>
        </w:rPr>
        <w:t xml:space="preserve"> shall be as follows:</w:t>
      </w:r>
    </w:p>
    <w:p w:rsidR="00082B75" w:rsidRDefault="00082B75" w:rsidP="006E42D7">
      <w:pPr>
        <w:pStyle w:val="BodyText8"/>
        <w:shd w:val="clear" w:color="auto" w:fill="auto"/>
        <w:spacing w:after="0" w:line="276" w:lineRule="auto"/>
        <w:ind w:right="-29" w:firstLine="0"/>
        <w:jc w:val="both"/>
        <w:rPr>
          <w:sz w:val="24"/>
          <w:szCs w:val="24"/>
        </w:rPr>
      </w:pPr>
    </w:p>
    <w:p w:rsidR="0070246E" w:rsidRDefault="00C9462A" w:rsidP="00C9462A">
      <w:pPr>
        <w:pStyle w:val="BodyText8"/>
        <w:numPr>
          <w:ilvl w:val="0"/>
          <w:numId w:val="4"/>
        </w:numPr>
        <w:shd w:val="clear" w:color="auto" w:fill="auto"/>
        <w:spacing w:after="0" w:line="276" w:lineRule="auto"/>
        <w:ind w:left="360" w:right="-29" w:hanging="360"/>
        <w:rPr>
          <w:rStyle w:val="BodyText3"/>
          <w:b/>
          <w:sz w:val="24"/>
          <w:szCs w:val="24"/>
        </w:rPr>
      </w:pPr>
      <w:r>
        <w:rPr>
          <w:rStyle w:val="BodyText3"/>
          <w:b/>
          <w:sz w:val="24"/>
          <w:szCs w:val="24"/>
          <w:u w:val="none"/>
        </w:rPr>
        <w:t xml:space="preserve"> </w:t>
      </w:r>
      <w:r w:rsidR="0070246E" w:rsidRPr="00AA6A2F">
        <w:rPr>
          <w:rStyle w:val="BodyText3"/>
          <w:b/>
          <w:sz w:val="24"/>
          <w:szCs w:val="24"/>
        </w:rPr>
        <w:t>T</w:t>
      </w:r>
      <w:r w:rsidR="00AA6A2F">
        <w:rPr>
          <w:rStyle w:val="BodyText3"/>
          <w:b/>
          <w:sz w:val="24"/>
          <w:szCs w:val="24"/>
        </w:rPr>
        <w:t>ECHNICAL</w:t>
      </w:r>
      <w:r w:rsidR="00155106" w:rsidRPr="00AA6A2F">
        <w:rPr>
          <w:rStyle w:val="BodyText3"/>
          <w:b/>
          <w:sz w:val="24"/>
          <w:szCs w:val="24"/>
        </w:rPr>
        <w:t xml:space="preserve"> </w:t>
      </w:r>
    </w:p>
    <w:p w:rsidR="00AA4068" w:rsidRPr="006233D7" w:rsidRDefault="00AA4068" w:rsidP="00AA4068">
      <w:pPr>
        <w:pStyle w:val="BodyText8"/>
        <w:shd w:val="clear" w:color="auto" w:fill="auto"/>
        <w:spacing w:after="0" w:line="276" w:lineRule="auto"/>
        <w:ind w:right="-29" w:firstLine="0"/>
        <w:rPr>
          <w:rStyle w:val="BodyText3"/>
          <w:b/>
          <w:sz w:val="16"/>
          <w:szCs w:val="16"/>
        </w:rPr>
      </w:pPr>
    </w:p>
    <w:p w:rsidR="00852898" w:rsidRPr="007053C0" w:rsidRDefault="00852898" w:rsidP="004F3053">
      <w:pPr>
        <w:pStyle w:val="BodyText8"/>
        <w:numPr>
          <w:ilvl w:val="0"/>
          <w:numId w:val="5"/>
        </w:numPr>
        <w:shd w:val="clear" w:color="auto" w:fill="auto"/>
        <w:tabs>
          <w:tab w:val="left" w:pos="1681"/>
        </w:tabs>
        <w:spacing w:after="120" w:line="276" w:lineRule="auto"/>
        <w:ind w:right="-29"/>
        <w:jc w:val="both"/>
        <w:rPr>
          <w:b/>
          <w:i/>
          <w:sz w:val="24"/>
          <w:szCs w:val="24"/>
        </w:rPr>
      </w:pPr>
      <w:r w:rsidRPr="006E42D7">
        <w:rPr>
          <w:sz w:val="24"/>
          <w:szCs w:val="24"/>
        </w:rPr>
        <w:t>The firm should be in existence for not less than five years in the IT system business</w:t>
      </w:r>
      <w:r w:rsidR="004F3053">
        <w:rPr>
          <w:sz w:val="24"/>
          <w:szCs w:val="24"/>
        </w:rPr>
        <w:t>.</w:t>
      </w:r>
      <w:r w:rsidRPr="006E42D7">
        <w:rPr>
          <w:sz w:val="24"/>
          <w:szCs w:val="24"/>
        </w:rPr>
        <w:t xml:space="preserve"> </w:t>
      </w:r>
      <w:r w:rsidR="004F3053" w:rsidRPr="004F3053">
        <w:rPr>
          <w:b/>
          <w:i/>
          <w:sz w:val="24"/>
          <w:szCs w:val="24"/>
        </w:rPr>
        <w:t>Annual</w:t>
      </w:r>
      <w:r w:rsidRPr="004F3053">
        <w:rPr>
          <w:b/>
          <w:i/>
          <w:sz w:val="24"/>
          <w:szCs w:val="24"/>
        </w:rPr>
        <w:t xml:space="preserve"> turnover </w:t>
      </w:r>
      <w:r w:rsidR="004F3053">
        <w:rPr>
          <w:b/>
          <w:i/>
          <w:sz w:val="24"/>
          <w:szCs w:val="24"/>
        </w:rPr>
        <w:t xml:space="preserve">of the firm </w:t>
      </w:r>
      <w:r w:rsidRPr="004F3053">
        <w:rPr>
          <w:b/>
          <w:i/>
          <w:sz w:val="24"/>
          <w:szCs w:val="24"/>
        </w:rPr>
        <w:t xml:space="preserve">during last three years </w:t>
      </w:r>
      <w:r w:rsidR="004F3053">
        <w:rPr>
          <w:b/>
          <w:i/>
          <w:sz w:val="24"/>
          <w:szCs w:val="24"/>
        </w:rPr>
        <w:t>must</w:t>
      </w:r>
      <w:r w:rsidRPr="004F3053">
        <w:rPr>
          <w:b/>
          <w:i/>
          <w:sz w:val="24"/>
          <w:szCs w:val="24"/>
        </w:rPr>
        <w:t xml:space="preserve"> be </w:t>
      </w:r>
      <w:r w:rsidR="004F3053" w:rsidRPr="007053C0">
        <w:rPr>
          <w:b/>
          <w:i/>
          <w:sz w:val="24"/>
          <w:szCs w:val="24"/>
        </w:rPr>
        <w:t>attached with the tenders</w:t>
      </w:r>
      <w:r w:rsidRPr="004F3053">
        <w:rPr>
          <w:b/>
          <w:i/>
          <w:sz w:val="24"/>
          <w:szCs w:val="24"/>
        </w:rPr>
        <w:t>.</w:t>
      </w:r>
    </w:p>
    <w:p w:rsidR="00852898" w:rsidRPr="00852898" w:rsidRDefault="00852898" w:rsidP="004F3053">
      <w:pPr>
        <w:pStyle w:val="BodyText8"/>
        <w:numPr>
          <w:ilvl w:val="0"/>
          <w:numId w:val="5"/>
        </w:numPr>
        <w:shd w:val="clear" w:color="auto" w:fill="auto"/>
        <w:tabs>
          <w:tab w:val="left" w:pos="1681"/>
        </w:tabs>
        <w:spacing w:after="120" w:line="276" w:lineRule="auto"/>
        <w:ind w:right="-29"/>
        <w:jc w:val="both"/>
      </w:pPr>
      <w:r w:rsidRPr="006E42D7">
        <w:rPr>
          <w:sz w:val="24"/>
          <w:szCs w:val="24"/>
        </w:rPr>
        <w:t xml:space="preserve">The firm must have previous experience of </w:t>
      </w:r>
      <w:r w:rsidR="004F3053">
        <w:rPr>
          <w:sz w:val="24"/>
          <w:szCs w:val="24"/>
        </w:rPr>
        <w:t xml:space="preserve">providing manpower and </w:t>
      </w:r>
      <w:r w:rsidRPr="006E42D7">
        <w:rPr>
          <w:sz w:val="24"/>
          <w:szCs w:val="24"/>
        </w:rPr>
        <w:t xml:space="preserve">maintaining </w:t>
      </w:r>
      <w:r w:rsidR="004F3053">
        <w:rPr>
          <w:sz w:val="24"/>
          <w:szCs w:val="24"/>
        </w:rPr>
        <w:t xml:space="preserve">software and </w:t>
      </w:r>
      <w:r w:rsidRPr="006E42D7">
        <w:rPr>
          <w:sz w:val="24"/>
          <w:szCs w:val="24"/>
        </w:rPr>
        <w:t xml:space="preserve">network systems in Government Organizations/ PSUs. </w:t>
      </w:r>
      <w:r w:rsidRPr="007053C0">
        <w:rPr>
          <w:b/>
          <w:i/>
          <w:sz w:val="24"/>
          <w:szCs w:val="24"/>
        </w:rPr>
        <w:t>Performance certificates from existing Government clients (Central/State Government organizations) must be attached with the tenders.</w:t>
      </w:r>
      <w:r>
        <w:rPr>
          <w:b/>
          <w:i/>
        </w:rPr>
        <w:t xml:space="preserve"> </w:t>
      </w:r>
    </w:p>
    <w:p w:rsidR="00852898" w:rsidRDefault="00852898" w:rsidP="00A734E5">
      <w:pPr>
        <w:pStyle w:val="BodyText8"/>
        <w:numPr>
          <w:ilvl w:val="0"/>
          <w:numId w:val="5"/>
        </w:numPr>
        <w:shd w:val="clear" w:color="auto" w:fill="auto"/>
        <w:tabs>
          <w:tab w:val="left" w:pos="1681"/>
        </w:tabs>
        <w:spacing w:after="120" w:line="276" w:lineRule="auto"/>
        <w:ind w:right="-29"/>
        <w:jc w:val="both"/>
      </w:pPr>
      <w:r w:rsidRPr="006E42D7">
        <w:rPr>
          <w:sz w:val="24"/>
          <w:szCs w:val="24"/>
        </w:rPr>
        <w:t xml:space="preserve">The firm </w:t>
      </w:r>
      <w:r w:rsidR="004F3053">
        <w:rPr>
          <w:sz w:val="24"/>
          <w:szCs w:val="24"/>
        </w:rPr>
        <w:t>may</w:t>
      </w:r>
      <w:r w:rsidRPr="006E42D7">
        <w:rPr>
          <w:sz w:val="24"/>
          <w:szCs w:val="24"/>
        </w:rPr>
        <w:t xml:space="preserve"> be registered with Registrar of Companies </w:t>
      </w:r>
      <w:r w:rsidR="004F3053">
        <w:rPr>
          <w:sz w:val="24"/>
          <w:szCs w:val="24"/>
        </w:rPr>
        <w:t>or Proprietorship/</w:t>
      </w:r>
      <w:r w:rsidRPr="006E42D7">
        <w:rPr>
          <w:sz w:val="24"/>
          <w:szCs w:val="24"/>
        </w:rPr>
        <w:t xml:space="preserve"> </w:t>
      </w:r>
      <w:r w:rsidR="004F3053">
        <w:rPr>
          <w:sz w:val="24"/>
          <w:szCs w:val="24"/>
        </w:rPr>
        <w:t xml:space="preserve">Partnership firm. </w:t>
      </w:r>
      <w:r w:rsidR="004F3053" w:rsidRPr="004F3053">
        <w:rPr>
          <w:b/>
          <w:i/>
          <w:sz w:val="24"/>
        </w:rPr>
        <w:t>Copies of such proof along with copies of PAN Card and Service Tax Registration certificate</w:t>
      </w:r>
      <w:r w:rsidR="004F3053">
        <w:rPr>
          <w:sz w:val="24"/>
        </w:rPr>
        <w:t xml:space="preserve"> </w:t>
      </w:r>
      <w:r w:rsidR="004F3053" w:rsidRPr="007053C0">
        <w:rPr>
          <w:b/>
          <w:i/>
          <w:sz w:val="24"/>
          <w:szCs w:val="24"/>
        </w:rPr>
        <w:t>must be attached with the tenders.</w:t>
      </w:r>
    </w:p>
    <w:p w:rsidR="00A734E5" w:rsidRDefault="00A734E5" w:rsidP="00A734E5">
      <w:pPr>
        <w:pStyle w:val="BodyText8"/>
        <w:numPr>
          <w:ilvl w:val="0"/>
          <w:numId w:val="5"/>
        </w:numPr>
        <w:shd w:val="clear" w:color="auto" w:fill="auto"/>
        <w:tabs>
          <w:tab w:val="left" w:pos="1681"/>
        </w:tabs>
        <w:spacing w:after="120" w:line="276" w:lineRule="auto"/>
        <w:ind w:right="-29"/>
        <w:jc w:val="both"/>
        <w:rPr>
          <w:sz w:val="24"/>
          <w:szCs w:val="24"/>
        </w:rPr>
      </w:pPr>
      <w:r w:rsidRPr="00DA7DE6">
        <w:rPr>
          <w:sz w:val="24"/>
          <w:szCs w:val="24"/>
        </w:rPr>
        <w:t xml:space="preserve">The earnest money of </w:t>
      </w:r>
      <w:proofErr w:type="spellStart"/>
      <w:r>
        <w:rPr>
          <w:sz w:val="24"/>
          <w:szCs w:val="24"/>
        </w:rPr>
        <w:t>Rs</w:t>
      </w:r>
      <w:proofErr w:type="spellEnd"/>
      <w:r>
        <w:rPr>
          <w:sz w:val="24"/>
          <w:szCs w:val="24"/>
        </w:rPr>
        <w:t xml:space="preserve">. </w:t>
      </w:r>
      <w:r w:rsidRPr="00DA7DE6">
        <w:rPr>
          <w:sz w:val="24"/>
          <w:szCs w:val="24"/>
        </w:rPr>
        <w:t>25,000/-</w:t>
      </w:r>
      <w:r>
        <w:rPr>
          <w:sz w:val="24"/>
          <w:szCs w:val="24"/>
        </w:rPr>
        <w:t xml:space="preserve"> (Rupees twenty five thousand only)</w:t>
      </w:r>
      <w:r w:rsidRPr="00DA7DE6">
        <w:rPr>
          <w:sz w:val="24"/>
          <w:szCs w:val="24"/>
        </w:rPr>
        <w:t xml:space="preserve"> through a Demand Draft on any scheduled bank in Kolkata drawn in the name of </w:t>
      </w:r>
      <w:r>
        <w:rPr>
          <w:sz w:val="24"/>
          <w:szCs w:val="24"/>
        </w:rPr>
        <w:t xml:space="preserve">“National Jute Board” payable at </w:t>
      </w:r>
      <w:r w:rsidRPr="00DA7DE6">
        <w:rPr>
          <w:sz w:val="24"/>
          <w:szCs w:val="24"/>
        </w:rPr>
        <w:t xml:space="preserve">Kolkata must accompany the "Technical Bidding" Tender letter. Tenders received without </w:t>
      </w:r>
      <w:r>
        <w:rPr>
          <w:sz w:val="24"/>
          <w:szCs w:val="24"/>
        </w:rPr>
        <w:t>Earnest Money</w:t>
      </w:r>
      <w:r w:rsidRPr="00DA7DE6">
        <w:rPr>
          <w:sz w:val="24"/>
          <w:szCs w:val="24"/>
        </w:rPr>
        <w:t xml:space="preserve"> will not be considered.</w:t>
      </w:r>
    </w:p>
    <w:p w:rsidR="00155106" w:rsidRPr="004F3053" w:rsidRDefault="00AA6A2F" w:rsidP="00F948CE">
      <w:pPr>
        <w:pStyle w:val="BodyText8"/>
        <w:numPr>
          <w:ilvl w:val="0"/>
          <w:numId w:val="5"/>
        </w:numPr>
        <w:shd w:val="clear" w:color="auto" w:fill="auto"/>
        <w:tabs>
          <w:tab w:val="left" w:pos="1681"/>
        </w:tabs>
        <w:spacing w:after="0" w:line="276" w:lineRule="auto"/>
        <w:ind w:right="-29"/>
        <w:jc w:val="both"/>
        <w:rPr>
          <w:sz w:val="24"/>
          <w:szCs w:val="24"/>
        </w:rPr>
      </w:pPr>
      <w:r w:rsidRPr="004F3053">
        <w:rPr>
          <w:sz w:val="24"/>
          <w:szCs w:val="24"/>
        </w:rPr>
        <w:t xml:space="preserve">The job of System Administration and Back Office </w:t>
      </w:r>
      <w:r w:rsidR="00C9462A" w:rsidRPr="004F3053">
        <w:rPr>
          <w:sz w:val="24"/>
          <w:szCs w:val="24"/>
        </w:rPr>
        <w:t>support</w:t>
      </w:r>
      <w:r w:rsidRPr="004F3053">
        <w:rPr>
          <w:sz w:val="24"/>
          <w:szCs w:val="24"/>
        </w:rPr>
        <w:t xml:space="preserve"> at NJB Head office, Kolkata includes supply of manpower for providing </w:t>
      </w:r>
      <w:r w:rsidR="00381F28" w:rsidRPr="004F3053">
        <w:rPr>
          <w:b/>
          <w:sz w:val="24"/>
          <w:szCs w:val="24"/>
        </w:rPr>
        <w:t>THREE</w:t>
      </w:r>
      <w:r w:rsidRPr="004F3053">
        <w:rPr>
          <w:sz w:val="24"/>
          <w:szCs w:val="24"/>
        </w:rPr>
        <w:t xml:space="preserve"> full time personnel </w:t>
      </w:r>
      <w:r w:rsidR="00C406FB" w:rsidRPr="004F3053">
        <w:rPr>
          <w:sz w:val="24"/>
          <w:szCs w:val="24"/>
        </w:rPr>
        <w:t xml:space="preserve">[ONE as System Administrator &amp; TWO for Back Office Jobs] </w:t>
      </w:r>
      <w:r w:rsidRPr="004F3053">
        <w:rPr>
          <w:sz w:val="24"/>
          <w:szCs w:val="24"/>
        </w:rPr>
        <w:t xml:space="preserve">at the present level of work. </w:t>
      </w:r>
      <w:r w:rsidR="00155106" w:rsidRPr="004F3053">
        <w:rPr>
          <w:sz w:val="24"/>
          <w:szCs w:val="24"/>
        </w:rPr>
        <w:t>The indicative scope of work and other terms and conditions for providing such services are as detailed below</w:t>
      </w:r>
      <w:r w:rsidRPr="004F3053">
        <w:rPr>
          <w:sz w:val="24"/>
          <w:szCs w:val="24"/>
        </w:rPr>
        <w:t xml:space="preserve"> </w:t>
      </w:r>
      <w:r w:rsidR="00155106" w:rsidRPr="004F3053">
        <w:rPr>
          <w:sz w:val="24"/>
          <w:szCs w:val="24"/>
        </w:rPr>
        <w:t xml:space="preserve">: </w:t>
      </w:r>
    </w:p>
    <w:p w:rsidR="00155106" w:rsidRPr="00AA4068" w:rsidRDefault="00155106" w:rsidP="00AA4068">
      <w:pPr>
        <w:pStyle w:val="ListParagraph"/>
        <w:rPr>
          <w:sz w:val="16"/>
          <w:szCs w:val="16"/>
        </w:rPr>
      </w:pPr>
    </w:p>
    <w:p w:rsidR="00155106" w:rsidRPr="00AA6A2F" w:rsidRDefault="00155106" w:rsidP="00C9462A">
      <w:pPr>
        <w:pStyle w:val="ListParagraph"/>
        <w:numPr>
          <w:ilvl w:val="0"/>
          <w:numId w:val="8"/>
        </w:numPr>
        <w:spacing w:after="120"/>
        <w:ind w:left="900" w:hanging="180"/>
        <w:contextualSpacing w:val="0"/>
        <w:jc w:val="both"/>
        <w:rPr>
          <w:rFonts w:ascii="Times New Roman" w:eastAsia="Times New Roman" w:hAnsi="Times New Roman" w:cs="Times New Roman"/>
          <w:color w:val="auto"/>
          <w:u w:val="single"/>
        </w:rPr>
      </w:pPr>
      <w:r w:rsidRPr="00AA6A2F">
        <w:rPr>
          <w:rFonts w:ascii="Times New Roman" w:eastAsia="Times New Roman" w:hAnsi="Times New Roman" w:cs="Times New Roman"/>
          <w:color w:val="auto"/>
          <w:u w:val="single"/>
        </w:rPr>
        <w:lastRenderedPageBreak/>
        <w:t>Scope of Work for System Administration</w:t>
      </w:r>
      <w:r w:rsidR="00C9462A">
        <w:rPr>
          <w:rFonts w:ascii="Times New Roman" w:eastAsia="Times New Roman" w:hAnsi="Times New Roman" w:cs="Times New Roman"/>
          <w:color w:val="auto"/>
          <w:u w:val="single"/>
        </w:rPr>
        <w:t xml:space="preserve"> for 50 PCs, 1 Server and Printers</w:t>
      </w:r>
      <w:r w:rsidRPr="00AA6A2F">
        <w:rPr>
          <w:rFonts w:ascii="Times New Roman" w:eastAsia="Times New Roman" w:hAnsi="Times New Roman" w:cs="Times New Roman"/>
          <w:color w:val="auto"/>
          <w:u w:val="single"/>
        </w:rPr>
        <w:t xml:space="preserve"> </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Trouble</w:t>
      </w:r>
      <w:r w:rsidR="00AA4068" w:rsidRPr="00AA6A2F">
        <w:rPr>
          <w:rFonts w:ascii="Times New Roman" w:eastAsia="Times New Roman" w:hAnsi="Times New Roman" w:cs="Times New Roman"/>
          <w:color w:val="auto"/>
        </w:rPr>
        <w:t>shooting of</w:t>
      </w:r>
      <w:r w:rsidRPr="00AA6A2F">
        <w:rPr>
          <w:rFonts w:ascii="Times New Roman" w:eastAsia="Times New Roman" w:hAnsi="Times New Roman" w:cs="Times New Roman"/>
          <w:color w:val="auto"/>
        </w:rPr>
        <w:t xml:space="preserve"> all PCs, Server, printers and any other peripherals related to IT </w:t>
      </w:r>
      <w:r w:rsidR="00AA4068">
        <w:rPr>
          <w:rFonts w:ascii="Times New Roman" w:eastAsia="Times New Roman" w:hAnsi="Times New Roman" w:cs="Times New Roman"/>
          <w:color w:val="auto"/>
        </w:rPr>
        <w:t>[</w:t>
      </w:r>
      <w:r w:rsidRPr="00AA6A2F">
        <w:rPr>
          <w:rFonts w:ascii="Times New Roman" w:eastAsia="Times New Roman" w:hAnsi="Times New Roman" w:cs="Times New Roman"/>
          <w:color w:val="auto"/>
        </w:rPr>
        <w:t>software part only</w:t>
      </w:r>
      <w:r w:rsidR="00AA4068">
        <w:rPr>
          <w:rFonts w:ascii="Times New Roman" w:eastAsia="Times New Roman" w:hAnsi="Times New Roman" w:cs="Times New Roman"/>
          <w:color w:val="auto"/>
        </w:rPr>
        <w:t>].</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Maintenance of LAN,</w:t>
      </w:r>
      <w:r w:rsidR="00381F28">
        <w:rPr>
          <w:rFonts w:ascii="Times New Roman" w:eastAsia="Times New Roman" w:hAnsi="Times New Roman" w:cs="Times New Roman"/>
          <w:color w:val="auto"/>
        </w:rPr>
        <w:t xml:space="preserve"> </w:t>
      </w:r>
      <w:r w:rsidR="00AA4068">
        <w:rPr>
          <w:rFonts w:ascii="Times New Roman" w:eastAsia="Times New Roman" w:hAnsi="Times New Roman" w:cs="Times New Roman"/>
          <w:color w:val="auto"/>
        </w:rPr>
        <w:t>WAN.</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 xml:space="preserve">System security support like firewall, antivirus, etc. </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Any new software or electronic device installation.</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User training for any new software</w:t>
      </w:r>
      <w:r w:rsidR="00AA4068">
        <w:rPr>
          <w:rFonts w:ascii="Times New Roman" w:eastAsia="Times New Roman" w:hAnsi="Times New Roman" w:cs="Times New Roman"/>
          <w:color w:val="auto"/>
        </w:rPr>
        <w:t>.</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Creating daily backup</w:t>
      </w:r>
      <w:r w:rsidR="00AA4068">
        <w:rPr>
          <w:rFonts w:ascii="Times New Roman" w:eastAsia="Times New Roman" w:hAnsi="Times New Roman" w:cs="Times New Roman"/>
          <w:color w:val="auto"/>
        </w:rPr>
        <w:t>.</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Accounts software maintenance</w:t>
      </w:r>
      <w:r w:rsidR="00AA4068">
        <w:rPr>
          <w:rFonts w:ascii="Times New Roman" w:eastAsia="Times New Roman" w:hAnsi="Times New Roman" w:cs="Times New Roman"/>
          <w:color w:val="auto"/>
        </w:rPr>
        <w:t>.</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Programming and customization of Payroll and Export system</w:t>
      </w:r>
      <w:r w:rsidR="00AA4068">
        <w:rPr>
          <w:rFonts w:ascii="Times New Roman" w:eastAsia="Times New Roman" w:hAnsi="Times New Roman" w:cs="Times New Roman"/>
          <w:color w:val="auto"/>
        </w:rPr>
        <w:t>.</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 xml:space="preserve">Data analysis and statistical report generation for jute products export. </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 xml:space="preserve">New customized software preparation as may arise from time to time.  </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Evaluation of vendors and procurement for IT related items.</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 xml:space="preserve">Website </w:t>
      </w:r>
      <w:proofErr w:type="spellStart"/>
      <w:r w:rsidR="00F90E3D">
        <w:rPr>
          <w:rFonts w:ascii="Times New Roman" w:eastAsia="Times New Roman" w:hAnsi="Times New Roman" w:cs="Times New Roman"/>
          <w:color w:val="auto"/>
        </w:rPr>
        <w:t>updation</w:t>
      </w:r>
      <w:proofErr w:type="spellEnd"/>
      <w:r w:rsidR="00F90E3D">
        <w:rPr>
          <w:rFonts w:ascii="Times New Roman" w:eastAsia="Times New Roman" w:hAnsi="Times New Roman" w:cs="Times New Roman"/>
          <w:color w:val="auto"/>
        </w:rPr>
        <w:t xml:space="preserve"> and other </w:t>
      </w:r>
      <w:r w:rsidRPr="00AA6A2F">
        <w:rPr>
          <w:rFonts w:ascii="Times New Roman" w:eastAsia="Times New Roman" w:hAnsi="Times New Roman" w:cs="Times New Roman"/>
          <w:color w:val="auto"/>
        </w:rPr>
        <w:t xml:space="preserve">related functions as may arise from time to time. </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Any other works as may be stated time to time.</w:t>
      </w:r>
    </w:p>
    <w:p w:rsidR="00155106" w:rsidRPr="00AA4068" w:rsidRDefault="00155106" w:rsidP="00381F28">
      <w:pPr>
        <w:ind w:left="360"/>
        <w:rPr>
          <w:rFonts w:ascii="Times New Roman" w:eastAsia="Times New Roman" w:hAnsi="Times New Roman" w:cs="Times New Roman"/>
          <w:color w:val="auto"/>
          <w:sz w:val="16"/>
          <w:szCs w:val="16"/>
        </w:rPr>
      </w:pPr>
    </w:p>
    <w:p w:rsidR="00155106" w:rsidRPr="00AA6A2F" w:rsidRDefault="00155106" w:rsidP="00C9462A">
      <w:pPr>
        <w:pStyle w:val="ListParagraph"/>
        <w:numPr>
          <w:ilvl w:val="0"/>
          <w:numId w:val="8"/>
        </w:numPr>
        <w:spacing w:after="120"/>
        <w:ind w:left="900" w:hanging="180"/>
        <w:contextualSpacing w:val="0"/>
        <w:jc w:val="both"/>
        <w:rPr>
          <w:rFonts w:ascii="Times New Roman" w:eastAsia="Times New Roman" w:hAnsi="Times New Roman" w:cs="Times New Roman"/>
          <w:color w:val="auto"/>
          <w:u w:val="single"/>
        </w:rPr>
      </w:pPr>
      <w:r w:rsidRPr="00AA6A2F">
        <w:rPr>
          <w:rFonts w:ascii="Times New Roman" w:eastAsia="Times New Roman" w:hAnsi="Times New Roman" w:cs="Times New Roman"/>
          <w:color w:val="auto"/>
          <w:u w:val="single"/>
        </w:rPr>
        <w:t xml:space="preserve">Scope of Work for Back Office jobs for all departments like Accounts, Marketing, Administration, Technical, etc. </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Export and import data entry and processing, which is received from various sources like Port, DGCI&amp;S, IJMA, etc.</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Export report generating - Actual &amp; Estimated</w:t>
      </w:r>
      <w:r w:rsidR="00AA4068">
        <w:rPr>
          <w:rFonts w:ascii="Times New Roman" w:eastAsia="Times New Roman" w:hAnsi="Times New Roman" w:cs="Times New Roman"/>
          <w:color w:val="auto"/>
        </w:rPr>
        <w:t>.</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Data processing and compilation for Indian Jute Bulletin</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 xml:space="preserve">Preparing customized charts/graphs &amp; reports for Ministry </w:t>
      </w:r>
      <w:r w:rsidR="00AA4068">
        <w:rPr>
          <w:rFonts w:ascii="Times New Roman" w:eastAsia="Times New Roman" w:hAnsi="Times New Roman" w:cs="Times New Roman"/>
          <w:color w:val="auto"/>
        </w:rPr>
        <w:t>&amp;</w:t>
      </w:r>
      <w:r w:rsidRPr="00AA6A2F">
        <w:rPr>
          <w:rFonts w:ascii="Times New Roman" w:eastAsia="Times New Roman" w:hAnsi="Times New Roman" w:cs="Times New Roman"/>
          <w:color w:val="auto"/>
        </w:rPr>
        <w:t xml:space="preserve"> general queries</w:t>
      </w:r>
      <w:r w:rsidR="00AA4068">
        <w:rPr>
          <w:rFonts w:ascii="Times New Roman" w:eastAsia="Times New Roman" w:hAnsi="Times New Roman" w:cs="Times New Roman"/>
          <w:color w:val="auto"/>
        </w:rPr>
        <w:t>.</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Preparing Power Point Presentation as and when required</w:t>
      </w:r>
      <w:r w:rsidR="00AA4068">
        <w:rPr>
          <w:rFonts w:ascii="Times New Roman" w:eastAsia="Times New Roman" w:hAnsi="Times New Roman" w:cs="Times New Roman"/>
          <w:color w:val="auto"/>
        </w:rPr>
        <w:t>.</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Information</w:t>
      </w:r>
      <w:r w:rsidR="00AA4068">
        <w:rPr>
          <w:rFonts w:ascii="Times New Roman" w:eastAsia="Times New Roman" w:hAnsi="Times New Roman" w:cs="Times New Roman"/>
          <w:color w:val="auto"/>
        </w:rPr>
        <w:t xml:space="preserve"> </w:t>
      </w:r>
      <w:r w:rsidRPr="00AA6A2F">
        <w:rPr>
          <w:rFonts w:ascii="Times New Roman" w:eastAsia="Times New Roman" w:hAnsi="Times New Roman" w:cs="Times New Roman"/>
          <w:color w:val="auto"/>
        </w:rPr>
        <w:t>/</w:t>
      </w:r>
      <w:r w:rsidR="00AA4068">
        <w:rPr>
          <w:rFonts w:ascii="Times New Roman" w:eastAsia="Times New Roman" w:hAnsi="Times New Roman" w:cs="Times New Roman"/>
          <w:color w:val="auto"/>
        </w:rPr>
        <w:t xml:space="preserve"> </w:t>
      </w:r>
      <w:r w:rsidRPr="00AA6A2F">
        <w:rPr>
          <w:rFonts w:ascii="Times New Roman" w:eastAsia="Times New Roman" w:hAnsi="Times New Roman" w:cs="Times New Roman"/>
          <w:color w:val="auto"/>
        </w:rPr>
        <w:t>data mining through Internet</w:t>
      </w:r>
      <w:r w:rsidR="00AA4068">
        <w:rPr>
          <w:rFonts w:ascii="Times New Roman" w:eastAsia="Times New Roman" w:hAnsi="Times New Roman" w:cs="Times New Roman"/>
          <w:color w:val="auto"/>
        </w:rPr>
        <w:t>.</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 xml:space="preserve">Downloading jute enquires </w:t>
      </w:r>
      <w:r w:rsidR="00AA4068">
        <w:rPr>
          <w:rFonts w:ascii="Times New Roman" w:eastAsia="Times New Roman" w:hAnsi="Times New Roman" w:cs="Times New Roman"/>
          <w:color w:val="auto"/>
        </w:rPr>
        <w:t>&amp;</w:t>
      </w:r>
      <w:r w:rsidRPr="00AA6A2F">
        <w:rPr>
          <w:rFonts w:ascii="Times New Roman" w:eastAsia="Times New Roman" w:hAnsi="Times New Roman" w:cs="Times New Roman"/>
          <w:color w:val="auto"/>
        </w:rPr>
        <w:t xml:space="preserve"> forwarding to concerned department or person</w:t>
      </w:r>
      <w:r w:rsidR="00AA4068">
        <w:rPr>
          <w:rFonts w:ascii="Times New Roman" w:eastAsia="Times New Roman" w:hAnsi="Times New Roman" w:cs="Times New Roman"/>
          <w:color w:val="auto"/>
        </w:rPr>
        <w:t>.</w:t>
      </w:r>
      <w:r w:rsidRPr="00AA6A2F">
        <w:rPr>
          <w:rFonts w:ascii="Times New Roman" w:eastAsia="Times New Roman" w:hAnsi="Times New Roman" w:cs="Times New Roman"/>
          <w:color w:val="auto"/>
        </w:rPr>
        <w:t xml:space="preserve">  </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Letter drafting</w:t>
      </w:r>
      <w:r w:rsidR="00AA4068">
        <w:rPr>
          <w:rFonts w:ascii="Times New Roman" w:eastAsia="Times New Roman" w:hAnsi="Times New Roman" w:cs="Times New Roman"/>
          <w:color w:val="auto"/>
        </w:rPr>
        <w:t>.</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Maintaining and updating of Database of all Jute mills</w:t>
      </w:r>
      <w:r w:rsidR="00C406FB" w:rsidRPr="00AA6A2F">
        <w:rPr>
          <w:rFonts w:ascii="Times New Roman" w:eastAsia="Times New Roman" w:hAnsi="Times New Roman" w:cs="Times New Roman"/>
          <w:color w:val="auto"/>
        </w:rPr>
        <w:t>, major</w:t>
      </w:r>
      <w:r w:rsidRPr="00AA6A2F">
        <w:rPr>
          <w:rFonts w:ascii="Times New Roman" w:eastAsia="Times New Roman" w:hAnsi="Times New Roman" w:cs="Times New Roman"/>
          <w:color w:val="auto"/>
        </w:rPr>
        <w:t xml:space="preserve"> Jute products</w:t>
      </w:r>
      <w:r w:rsidR="00381F28">
        <w:rPr>
          <w:rFonts w:ascii="Times New Roman" w:eastAsia="Times New Roman" w:hAnsi="Times New Roman" w:cs="Times New Roman"/>
          <w:color w:val="auto"/>
        </w:rPr>
        <w:t xml:space="preserve"> </w:t>
      </w:r>
      <w:r w:rsidRPr="00AA6A2F">
        <w:rPr>
          <w:rFonts w:ascii="Times New Roman" w:eastAsia="Times New Roman" w:hAnsi="Times New Roman" w:cs="Times New Roman"/>
          <w:color w:val="auto"/>
        </w:rPr>
        <w:t>/ JDPs manufacturers, and Jute related enquires</w:t>
      </w:r>
      <w:r w:rsidR="00AA4068">
        <w:rPr>
          <w:rFonts w:ascii="Times New Roman" w:eastAsia="Times New Roman" w:hAnsi="Times New Roman" w:cs="Times New Roman"/>
          <w:color w:val="auto"/>
        </w:rPr>
        <w:t>.</w:t>
      </w:r>
      <w:r w:rsidRPr="00AA6A2F">
        <w:rPr>
          <w:rFonts w:ascii="Times New Roman" w:eastAsia="Times New Roman" w:hAnsi="Times New Roman" w:cs="Times New Roman"/>
          <w:color w:val="auto"/>
        </w:rPr>
        <w:t xml:space="preserve"> </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Preparing Monthly Salary</w:t>
      </w:r>
      <w:r w:rsidR="00AA4068">
        <w:rPr>
          <w:rFonts w:ascii="Times New Roman" w:eastAsia="Times New Roman" w:hAnsi="Times New Roman" w:cs="Times New Roman"/>
          <w:color w:val="auto"/>
        </w:rPr>
        <w:t>.</w:t>
      </w:r>
      <w:r w:rsidRPr="00AA6A2F">
        <w:rPr>
          <w:rFonts w:ascii="Times New Roman" w:eastAsia="Times New Roman" w:hAnsi="Times New Roman" w:cs="Times New Roman"/>
          <w:color w:val="auto"/>
        </w:rPr>
        <w:t xml:space="preserve"> </w:t>
      </w:r>
    </w:p>
    <w:p w:rsidR="00155106" w:rsidRPr="00AA6A2F"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Generating any kind of reports for Income Tax, PF, etc.</w:t>
      </w:r>
    </w:p>
    <w:p w:rsidR="00A90BF1" w:rsidRDefault="00155106" w:rsidP="00C9462A">
      <w:pPr>
        <w:pStyle w:val="ListParagraph"/>
        <w:numPr>
          <w:ilvl w:val="0"/>
          <w:numId w:val="6"/>
        </w:numPr>
        <w:spacing w:after="200" w:line="276" w:lineRule="auto"/>
        <w:ind w:left="1260"/>
        <w:jc w:val="both"/>
        <w:rPr>
          <w:rFonts w:ascii="Times New Roman" w:eastAsia="Times New Roman" w:hAnsi="Times New Roman" w:cs="Times New Roman"/>
          <w:color w:val="auto"/>
        </w:rPr>
      </w:pPr>
      <w:r w:rsidRPr="00AA6A2F">
        <w:rPr>
          <w:rFonts w:ascii="Times New Roman" w:eastAsia="Times New Roman" w:hAnsi="Times New Roman" w:cs="Times New Roman"/>
          <w:color w:val="auto"/>
        </w:rPr>
        <w:t>Any other works</w:t>
      </w:r>
      <w:r w:rsidR="00A579F9">
        <w:rPr>
          <w:rFonts w:ascii="Times New Roman" w:eastAsia="Times New Roman" w:hAnsi="Times New Roman" w:cs="Times New Roman"/>
          <w:color w:val="auto"/>
        </w:rPr>
        <w:t xml:space="preserve"> as may be stated time to time.</w:t>
      </w:r>
    </w:p>
    <w:p w:rsidR="0008548E" w:rsidRDefault="0008548E">
      <w:pPr>
        <w:spacing w:line="276" w:lineRule="auto"/>
        <w:rPr>
          <w:rFonts w:ascii="Times New Roman" w:eastAsia="Times New Roman" w:hAnsi="Times New Roman" w:cs="Times New Roman"/>
          <w:color w:val="auto"/>
        </w:rPr>
      </w:pPr>
    </w:p>
    <w:p w:rsidR="005653A7" w:rsidRDefault="005653A7" w:rsidP="00F948CE">
      <w:pPr>
        <w:pStyle w:val="BodyText8"/>
        <w:numPr>
          <w:ilvl w:val="0"/>
          <w:numId w:val="5"/>
        </w:numPr>
        <w:shd w:val="clear" w:color="auto" w:fill="auto"/>
        <w:tabs>
          <w:tab w:val="left" w:pos="1681"/>
        </w:tabs>
        <w:spacing w:after="0" w:line="276" w:lineRule="auto"/>
        <w:ind w:right="-29"/>
        <w:jc w:val="both"/>
        <w:rPr>
          <w:sz w:val="24"/>
          <w:szCs w:val="24"/>
        </w:rPr>
      </w:pPr>
      <w:r>
        <w:rPr>
          <w:sz w:val="24"/>
          <w:szCs w:val="24"/>
        </w:rPr>
        <w:t>Technical bid must be submitted</w:t>
      </w:r>
      <w:r w:rsidRPr="005653A7">
        <w:rPr>
          <w:sz w:val="24"/>
          <w:szCs w:val="24"/>
        </w:rPr>
        <w:t xml:space="preserve"> as </w:t>
      </w:r>
      <w:r>
        <w:rPr>
          <w:sz w:val="24"/>
          <w:szCs w:val="24"/>
        </w:rPr>
        <w:t xml:space="preserve">per </w:t>
      </w:r>
      <w:proofErr w:type="spellStart"/>
      <w:r w:rsidR="00514159" w:rsidRPr="006E42D7">
        <w:rPr>
          <w:sz w:val="24"/>
          <w:szCs w:val="24"/>
        </w:rPr>
        <w:t>proforma</w:t>
      </w:r>
      <w:proofErr w:type="spellEnd"/>
      <w:r w:rsidR="00514159" w:rsidRPr="006E42D7">
        <w:rPr>
          <w:sz w:val="24"/>
          <w:szCs w:val="24"/>
        </w:rPr>
        <w:t xml:space="preserve"> </w:t>
      </w:r>
      <w:r w:rsidR="00514159">
        <w:rPr>
          <w:sz w:val="24"/>
          <w:szCs w:val="24"/>
        </w:rPr>
        <w:t xml:space="preserve">marked </w:t>
      </w:r>
      <w:r w:rsidR="00514159" w:rsidRPr="0008548E">
        <w:rPr>
          <w:b/>
          <w:sz w:val="24"/>
          <w:szCs w:val="24"/>
        </w:rPr>
        <w:t>‘</w:t>
      </w:r>
      <w:r w:rsidR="00F948CE">
        <w:rPr>
          <w:b/>
          <w:sz w:val="24"/>
          <w:szCs w:val="24"/>
        </w:rPr>
        <w:t>Technical</w:t>
      </w:r>
      <w:r w:rsidR="00514159" w:rsidRPr="0008548E">
        <w:rPr>
          <w:b/>
          <w:sz w:val="24"/>
          <w:szCs w:val="24"/>
        </w:rPr>
        <w:t xml:space="preserve"> Bid’</w:t>
      </w:r>
      <w:r w:rsidR="00514159">
        <w:rPr>
          <w:sz w:val="24"/>
          <w:szCs w:val="24"/>
        </w:rPr>
        <w:t xml:space="preserve"> </w:t>
      </w:r>
      <w:r w:rsidR="00514159" w:rsidRPr="006E42D7">
        <w:rPr>
          <w:sz w:val="24"/>
          <w:szCs w:val="24"/>
        </w:rPr>
        <w:t xml:space="preserve">placed at </w:t>
      </w:r>
      <w:r w:rsidR="00514159">
        <w:rPr>
          <w:rStyle w:val="BodyText6"/>
          <w:sz w:val="24"/>
          <w:szCs w:val="24"/>
          <w:u w:val="none"/>
        </w:rPr>
        <w:t>the end of the document</w:t>
      </w:r>
      <w:r w:rsidR="00F948CE">
        <w:rPr>
          <w:rStyle w:val="BodyText6"/>
          <w:sz w:val="24"/>
          <w:szCs w:val="24"/>
          <w:u w:val="none"/>
        </w:rPr>
        <w:t>.</w:t>
      </w:r>
      <w:r w:rsidR="00514159">
        <w:rPr>
          <w:sz w:val="24"/>
          <w:szCs w:val="24"/>
        </w:rPr>
        <w:t xml:space="preserve"> </w:t>
      </w:r>
    </w:p>
    <w:p w:rsidR="0008548E" w:rsidRDefault="0008548E" w:rsidP="0008548E">
      <w:pPr>
        <w:spacing w:line="276" w:lineRule="auto"/>
        <w:ind w:left="390"/>
        <w:jc w:val="both"/>
        <w:rPr>
          <w:rFonts w:ascii="Times New Roman" w:hAnsi="Times New Roman" w:cs="Times New Roman"/>
        </w:rPr>
      </w:pPr>
    </w:p>
    <w:p w:rsidR="00A579F9" w:rsidRPr="00A734E5" w:rsidRDefault="005653A7" w:rsidP="0008548E">
      <w:pPr>
        <w:spacing w:line="276" w:lineRule="auto"/>
        <w:jc w:val="both"/>
        <w:rPr>
          <w:rFonts w:ascii="Times New Roman" w:eastAsia="Times New Roman" w:hAnsi="Times New Roman" w:cs="Times New Roman"/>
          <w:color w:val="auto"/>
        </w:rPr>
      </w:pPr>
      <w:r>
        <w:rPr>
          <w:rFonts w:ascii="Arial" w:hAnsi="Arial" w:cs="Arial"/>
        </w:rPr>
        <w:t xml:space="preserve"> </w:t>
      </w:r>
    </w:p>
    <w:p w:rsidR="00F948CE" w:rsidRDefault="00F948CE">
      <w:pPr>
        <w:spacing w:line="276" w:lineRule="auto"/>
        <w:rPr>
          <w:rStyle w:val="BodyText3"/>
          <w:rFonts w:eastAsia="Arial Unicode MS"/>
          <w:b/>
          <w:color w:val="auto"/>
          <w:sz w:val="24"/>
          <w:szCs w:val="24"/>
        </w:rPr>
      </w:pPr>
      <w:r>
        <w:rPr>
          <w:rStyle w:val="BodyText3"/>
          <w:rFonts w:eastAsia="Arial Unicode MS"/>
          <w:b/>
          <w:sz w:val="24"/>
          <w:szCs w:val="24"/>
        </w:rPr>
        <w:br w:type="page"/>
      </w:r>
    </w:p>
    <w:p w:rsidR="002959F3" w:rsidRDefault="002959F3" w:rsidP="00F948CE">
      <w:pPr>
        <w:pStyle w:val="BodyText8"/>
        <w:numPr>
          <w:ilvl w:val="0"/>
          <w:numId w:val="4"/>
        </w:numPr>
        <w:shd w:val="clear" w:color="auto" w:fill="auto"/>
        <w:spacing w:after="120" w:line="276" w:lineRule="auto"/>
        <w:ind w:left="389" w:right="-29" w:hanging="389"/>
        <w:rPr>
          <w:rStyle w:val="BodyText3"/>
          <w:b/>
          <w:sz w:val="24"/>
          <w:szCs w:val="24"/>
        </w:rPr>
      </w:pPr>
      <w:r>
        <w:rPr>
          <w:rStyle w:val="BodyText3"/>
          <w:b/>
          <w:sz w:val="24"/>
          <w:szCs w:val="24"/>
        </w:rPr>
        <w:lastRenderedPageBreak/>
        <w:t>FINANCIAL</w:t>
      </w:r>
    </w:p>
    <w:p w:rsidR="0070246E" w:rsidRPr="002959F3" w:rsidRDefault="0070246E" w:rsidP="00A870EF">
      <w:pPr>
        <w:pStyle w:val="BodyText8"/>
        <w:numPr>
          <w:ilvl w:val="0"/>
          <w:numId w:val="18"/>
        </w:numPr>
        <w:shd w:val="clear" w:color="auto" w:fill="auto"/>
        <w:spacing w:after="80" w:line="276" w:lineRule="auto"/>
        <w:ind w:right="-29"/>
        <w:jc w:val="both"/>
        <w:rPr>
          <w:rStyle w:val="BodyText6"/>
          <w:sz w:val="24"/>
          <w:szCs w:val="24"/>
          <w:u w:val="none"/>
          <w:shd w:val="clear" w:color="auto" w:fill="auto"/>
        </w:rPr>
      </w:pPr>
      <w:r w:rsidRPr="006E42D7">
        <w:rPr>
          <w:sz w:val="24"/>
          <w:szCs w:val="24"/>
        </w:rPr>
        <w:t xml:space="preserve">The rates may be quoted for </w:t>
      </w:r>
      <w:r w:rsidR="002959F3">
        <w:rPr>
          <w:sz w:val="24"/>
          <w:szCs w:val="24"/>
        </w:rPr>
        <w:t xml:space="preserve">manpower supply </w:t>
      </w:r>
      <w:r w:rsidR="00C406FB">
        <w:rPr>
          <w:sz w:val="24"/>
          <w:szCs w:val="24"/>
        </w:rPr>
        <w:t xml:space="preserve">for </w:t>
      </w:r>
      <w:r w:rsidR="002959F3">
        <w:rPr>
          <w:sz w:val="24"/>
          <w:szCs w:val="24"/>
        </w:rPr>
        <w:t>System Administratio</w:t>
      </w:r>
      <w:r w:rsidR="00C406FB">
        <w:rPr>
          <w:sz w:val="24"/>
          <w:szCs w:val="24"/>
        </w:rPr>
        <w:t xml:space="preserve">n and </w:t>
      </w:r>
      <w:r w:rsidR="002959F3">
        <w:rPr>
          <w:sz w:val="24"/>
          <w:szCs w:val="24"/>
        </w:rPr>
        <w:t xml:space="preserve">Back Office jobs </w:t>
      </w:r>
      <w:r w:rsidRPr="006E42D7">
        <w:rPr>
          <w:sz w:val="24"/>
          <w:szCs w:val="24"/>
        </w:rPr>
        <w:t xml:space="preserve">as per </w:t>
      </w:r>
      <w:proofErr w:type="spellStart"/>
      <w:r w:rsidRPr="006E42D7">
        <w:rPr>
          <w:sz w:val="24"/>
          <w:szCs w:val="24"/>
        </w:rPr>
        <w:t>proforma</w:t>
      </w:r>
      <w:proofErr w:type="spellEnd"/>
      <w:r w:rsidRPr="006E42D7">
        <w:rPr>
          <w:sz w:val="24"/>
          <w:szCs w:val="24"/>
        </w:rPr>
        <w:t xml:space="preserve"> </w:t>
      </w:r>
      <w:r w:rsidR="005653A7">
        <w:rPr>
          <w:sz w:val="24"/>
          <w:szCs w:val="24"/>
        </w:rPr>
        <w:t xml:space="preserve">marked </w:t>
      </w:r>
      <w:r w:rsidR="005653A7" w:rsidRPr="0008548E">
        <w:rPr>
          <w:b/>
          <w:sz w:val="24"/>
          <w:szCs w:val="24"/>
        </w:rPr>
        <w:t>‘Financial Bid’</w:t>
      </w:r>
      <w:r w:rsidR="005653A7">
        <w:rPr>
          <w:sz w:val="24"/>
          <w:szCs w:val="24"/>
        </w:rPr>
        <w:t xml:space="preserve"> </w:t>
      </w:r>
      <w:r w:rsidRPr="006E42D7">
        <w:rPr>
          <w:sz w:val="24"/>
          <w:szCs w:val="24"/>
        </w:rPr>
        <w:t xml:space="preserve">placed at </w:t>
      </w:r>
      <w:r w:rsidR="0008548E">
        <w:rPr>
          <w:rStyle w:val="BodyText6"/>
          <w:sz w:val="24"/>
          <w:szCs w:val="24"/>
          <w:u w:val="none"/>
        </w:rPr>
        <w:t>the end of the document.</w:t>
      </w:r>
    </w:p>
    <w:p w:rsidR="0070246E" w:rsidRDefault="0070246E" w:rsidP="00F948CE">
      <w:pPr>
        <w:pStyle w:val="BodyText8"/>
        <w:numPr>
          <w:ilvl w:val="0"/>
          <w:numId w:val="18"/>
        </w:numPr>
        <w:shd w:val="clear" w:color="auto" w:fill="auto"/>
        <w:spacing w:after="80" w:line="276" w:lineRule="auto"/>
        <w:ind w:right="-29"/>
        <w:rPr>
          <w:sz w:val="24"/>
          <w:szCs w:val="24"/>
        </w:rPr>
      </w:pPr>
      <w:r w:rsidRPr="006E42D7">
        <w:rPr>
          <w:sz w:val="24"/>
          <w:szCs w:val="24"/>
        </w:rPr>
        <w:t xml:space="preserve">The other terms and conditions governing the </w:t>
      </w:r>
      <w:r w:rsidR="0094360B">
        <w:rPr>
          <w:sz w:val="24"/>
          <w:szCs w:val="24"/>
        </w:rPr>
        <w:t>System Administration and Back Office jobs</w:t>
      </w:r>
      <w:r w:rsidR="0094360B" w:rsidRPr="006E42D7">
        <w:rPr>
          <w:sz w:val="24"/>
          <w:szCs w:val="24"/>
        </w:rPr>
        <w:t xml:space="preserve"> </w:t>
      </w:r>
      <w:r w:rsidRPr="006E42D7">
        <w:rPr>
          <w:sz w:val="24"/>
          <w:szCs w:val="24"/>
        </w:rPr>
        <w:t>s</w:t>
      </w:r>
      <w:r w:rsidR="002959F3">
        <w:rPr>
          <w:sz w:val="24"/>
          <w:szCs w:val="24"/>
        </w:rPr>
        <w:t>hall be as follows :</w:t>
      </w:r>
    </w:p>
    <w:p w:rsidR="0070246E" w:rsidRPr="006E42D7" w:rsidRDefault="0070246E" w:rsidP="00F948CE">
      <w:pPr>
        <w:pStyle w:val="BodyText8"/>
        <w:numPr>
          <w:ilvl w:val="0"/>
          <w:numId w:val="12"/>
        </w:numPr>
        <w:shd w:val="clear" w:color="auto" w:fill="auto"/>
        <w:tabs>
          <w:tab w:val="left" w:pos="1771"/>
        </w:tabs>
        <w:spacing w:after="80" w:line="276" w:lineRule="auto"/>
        <w:ind w:right="-29"/>
        <w:jc w:val="both"/>
        <w:rPr>
          <w:sz w:val="24"/>
          <w:szCs w:val="24"/>
        </w:rPr>
      </w:pPr>
      <w:r w:rsidRPr="006E42D7">
        <w:rPr>
          <w:sz w:val="24"/>
          <w:szCs w:val="24"/>
        </w:rPr>
        <w:t xml:space="preserve">For regular and proper maintenance of the system and instantaneously attending to the complaint received from officers / staff of this office, the firm will have to depute </w:t>
      </w:r>
      <w:r w:rsidR="002959F3" w:rsidRPr="002959F3">
        <w:rPr>
          <w:b/>
          <w:i/>
          <w:sz w:val="24"/>
          <w:szCs w:val="24"/>
        </w:rPr>
        <w:t>one</w:t>
      </w:r>
      <w:r w:rsidR="002959F3">
        <w:rPr>
          <w:sz w:val="24"/>
          <w:szCs w:val="24"/>
        </w:rPr>
        <w:t xml:space="preserve"> System Administrator </w:t>
      </w:r>
      <w:r w:rsidRPr="006E42D7">
        <w:rPr>
          <w:sz w:val="24"/>
          <w:szCs w:val="24"/>
        </w:rPr>
        <w:t xml:space="preserve">and </w:t>
      </w:r>
      <w:r w:rsidR="002959F3" w:rsidRPr="002959F3">
        <w:rPr>
          <w:b/>
          <w:i/>
          <w:sz w:val="24"/>
          <w:szCs w:val="24"/>
        </w:rPr>
        <w:t>two</w:t>
      </w:r>
      <w:r w:rsidR="002959F3">
        <w:rPr>
          <w:sz w:val="24"/>
          <w:szCs w:val="24"/>
        </w:rPr>
        <w:t xml:space="preserve"> personnel for Back Office Jobs </w:t>
      </w:r>
      <w:r w:rsidRPr="006E42D7">
        <w:rPr>
          <w:sz w:val="24"/>
          <w:szCs w:val="24"/>
        </w:rPr>
        <w:t xml:space="preserve">at the </w:t>
      </w:r>
      <w:r w:rsidR="002959F3">
        <w:rPr>
          <w:sz w:val="24"/>
          <w:szCs w:val="24"/>
        </w:rPr>
        <w:t>o</w:t>
      </w:r>
      <w:r w:rsidRPr="006E42D7">
        <w:rPr>
          <w:sz w:val="24"/>
          <w:szCs w:val="24"/>
        </w:rPr>
        <w:t xml:space="preserve">ffice of the </w:t>
      </w:r>
      <w:r w:rsidR="002959F3">
        <w:rPr>
          <w:sz w:val="24"/>
          <w:szCs w:val="24"/>
        </w:rPr>
        <w:t xml:space="preserve">National Jute Board, Kolkata </w:t>
      </w:r>
      <w:r w:rsidRPr="006E42D7">
        <w:rPr>
          <w:sz w:val="24"/>
          <w:szCs w:val="24"/>
        </w:rPr>
        <w:t xml:space="preserve">from </w:t>
      </w:r>
      <w:r w:rsidR="00DA7DE6">
        <w:rPr>
          <w:sz w:val="24"/>
          <w:szCs w:val="24"/>
        </w:rPr>
        <w:t>9:45</w:t>
      </w:r>
      <w:r w:rsidRPr="006E42D7">
        <w:rPr>
          <w:sz w:val="24"/>
          <w:szCs w:val="24"/>
        </w:rPr>
        <w:t xml:space="preserve"> AM to 6.15 PM on all working days. </w:t>
      </w:r>
      <w:r w:rsidR="0003035A" w:rsidRPr="00AC6A3F">
        <w:t xml:space="preserve">All </w:t>
      </w:r>
      <w:r w:rsidR="0003035A" w:rsidRPr="00852898">
        <w:rPr>
          <w:sz w:val="24"/>
        </w:rPr>
        <w:t xml:space="preserve">services shall be performed by persons qualified and skilled in performing such services as per the scope of work stated above. </w:t>
      </w:r>
      <w:r w:rsidRPr="006E42D7">
        <w:rPr>
          <w:sz w:val="24"/>
          <w:szCs w:val="24"/>
        </w:rPr>
        <w:t xml:space="preserve">The </w:t>
      </w:r>
      <w:r w:rsidR="00DA7DE6">
        <w:rPr>
          <w:sz w:val="24"/>
          <w:szCs w:val="24"/>
        </w:rPr>
        <w:t>personnel</w:t>
      </w:r>
      <w:r w:rsidRPr="006E42D7">
        <w:rPr>
          <w:sz w:val="24"/>
          <w:szCs w:val="24"/>
        </w:rPr>
        <w:t xml:space="preserve"> would be equipped with mobile phone to facilitate contact. In the event of </w:t>
      </w:r>
      <w:r w:rsidR="00DA7DE6">
        <w:rPr>
          <w:sz w:val="24"/>
          <w:szCs w:val="24"/>
        </w:rPr>
        <w:t>personnel</w:t>
      </w:r>
      <w:r w:rsidRPr="006E42D7">
        <w:rPr>
          <w:sz w:val="24"/>
          <w:szCs w:val="24"/>
        </w:rPr>
        <w:t xml:space="preserve"> remain absent /</w:t>
      </w:r>
      <w:r w:rsidR="00DA7DE6">
        <w:rPr>
          <w:sz w:val="24"/>
          <w:szCs w:val="24"/>
        </w:rPr>
        <w:t xml:space="preserve"> </w:t>
      </w:r>
      <w:r w:rsidRPr="006E42D7">
        <w:rPr>
          <w:sz w:val="24"/>
          <w:szCs w:val="24"/>
        </w:rPr>
        <w:t xml:space="preserve">on leave, without substitutes thereof, deduction will be made @ </w:t>
      </w:r>
      <w:r w:rsidR="00852898">
        <w:rPr>
          <w:sz w:val="24"/>
          <w:szCs w:val="24"/>
        </w:rPr>
        <w:t>Rs.</w:t>
      </w:r>
      <w:r w:rsidRPr="006E42D7">
        <w:rPr>
          <w:sz w:val="24"/>
          <w:szCs w:val="24"/>
        </w:rPr>
        <w:t>500/- for each day of absence from the contracted amount.</w:t>
      </w:r>
    </w:p>
    <w:p w:rsidR="0070246E" w:rsidRPr="00852898" w:rsidRDefault="00AC6A3F" w:rsidP="00F948CE">
      <w:pPr>
        <w:pStyle w:val="BodyText8"/>
        <w:numPr>
          <w:ilvl w:val="0"/>
          <w:numId w:val="12"/>
        </w:numPr>
        <w:shd w:val="clear" w:color="auto" w:fill="auto"/>
        <w:tabs>
          <w:tab w:val="left" w:pos="1760"/>
        </w:tabs>
        <w:spacing w:after="80" w:line="276" w:lineRule="auto"/>
        <w:ind w:right="-29"/>
        <w:jc w:val="both"/>
        <w:rPr>
          <w:sz w:val="24"/>
          <w:szCs w:val="24"/>
        </w:rPr>
      </w:pPr>
      <w:r w:rsidRPr="00852898">
        <w:rPr>
          <w:sz w:val="24"/>
          <w:szCs w:val="24"/>
        </w:rPr>
        <w:t xml:space="preserve">The successful bidder will enter into an </w:t>
      </w:r>
      <w:r w:rsidR="0003035A" w:rsidRPr="00852898">
        <w:rPr>
          <w:sz w:val="24"/>
          <w:szCs w:val="24"/>
        </w:rPr>
        <w:t>A</w:t>
      </w:r>
      <w:r w:rsidRPr="00852898">
        <w:rPr>
          <w:sz w:val="24"/>
          <w:szCs w:val="24"/>
        </w:rPr>
        <w:t xml:space="preserve">greement with NJB for supply of suitable and qualified manpower as per requirement of NJB on these terms and conditions. The Agreement will be valid for a period of twelve months from the date of contract and shall continue to be in force in the same manner, unless terminated in writing. The Agreement is further extendable subject to satisfactory performance of the agency with such amendments as mutually agreed upon. </w:t>
      </w:r>
      <w:r w:rsidR="00F90E3D" w:rsidRPr="00852898">
        <w:rPr>
          <w:sz w:val="24"/>
          <w:szCs w:val="24"/>
        </w:rPr>
        <w:t>NJB</w:t>
      </w:r>
      <w:r w:rsidR="0070246E" w:rsidRPr="00852898">
        <w:rPr>
          <w:sz w:val="24"/>
          <w:szCs w:val="24"/>
        </w:rPr>
        <w:t>, however, reserve</w:t>
      </w:r>
      <w:r w:rsidR="00F90E3D" w:rsidRPr="00852898">
        <w:rPr>
          <w:sz w:val="24"/>
          <w:szCs w:val="24"/>
        </w:rPr>
        <w:t>s</w:t>
      </w:r>
      <w:r w:rsidR="0070246E" w:rsidRPr="00852898">
        <w:rPr>
          <w:sz w:val="24"/>
          <w:szCs w:val="24"/>
        </w:rPr>
        <w:t xml:space="preserve"> the right to terminate the contract at any time without assigning any reason. The decision of </w:t>
      </w:r>
      <w:r w:rsidR="00F90E3D" w:rsidRPr="00852898">
        <w:rPr>
          <w:sz w:val="24"/>
          <w:szCs w:val="24"/>
        </w:rPr>
        <w:t>NJB</w:t>
      </w:r>
      <w:r w:rsidR="0070246E" w:rsidRPr="00852898">
        <w:rPr>
          <w:sz w:val="24"/>
          <w:szCs w:val="24"/>
        </w:rPr>
        <w:t xml:space="preserve"> in this regard shall be final and binding on the firm.</w:t>
      </w:r>
      <w:r w:rsidRPr="00852898">
        <w:rPr>
          <w:sz w:val="24"/>
          <w:szCs w:val="24"/>
        </w:rPr>
        <w:t xml:space="preserve"> </w:t>
      </w:r>
    </w:p>
    <w:p w:rsidR="0070246E" w:rsidRDefault="0070246E" w:rsidP="00F948CE">
      <w:pPr>
        <w:pStyle w:val="BodyText8"/>
        <w:numPr>
          <w:ilvl w:val="0"/>
          <w:numId w:val="12"/>
        </w:numPr>
        <w:shd w:val="clear" w:color="auto" w:fill="auto"/>
        <w:tabs>
          <w:tab w:val="left" w:pos="351"/>
        </w:tabs>
        <w:spacing w:after="80" w:line="276" w:lineRule="auto"/>
        <w:ind w:right="-29"/>
        <w:jc w:val="both"/>
        <w:rPr>
          <w:sz w:val="24"/>
          <w:szCs w:val="24"/>
        </w:rPr>
      </w:pPr>
      <w:r w:rsidRPr="006E42D7">
        <w:rPr>
          <w:sz w:val="24"/>
          <w:szCs w:val="24"/>
        </w:rPr>
        <w:t xml:space="preserve">On expiry of the contract after one year, the firm will have to hand over the system in perfect working condition to </w:t>
      </w:r>
      <w:r w:rsidR="00F90E3D">
        <w:rPr>
          <w:sz w:val="24"/>
          <w:szCs w:val="24"/>
        </w:rPr>
        <w:t>NJB</w:t>
      </w:r>
      <w:r w:rsidRPr="006E42D7">
        <w:rPr>
          <w:sz w:val="24"/>
          <w:szCs w:val="24"/>
        </w:rPr>
        <w:t>, failing which suitable amount will be deducted from the last and final payment.</w:t>
      </w:r>
    </w:p>
    <w:p w:rsidR="0070246E" w:rsidRPr="006E42D7" w:rsidRDefault="0070246E" w:rsidP="00F948CE">
      <w:pPr>
        <w:pStyle w:val="BodyText8"/>
        <w:numPr>
          <w:ilvl w:val="0"/>
          <w:numId w:val="12"/>
        </w:numPr>
        <w:shd w:val="clear" w:color="auto" w:fill="auto"/>
        <w:spacing w:after="80" w:line="276" w:lineRule="auto"/>
        <w:ind w:right="-29"/>
        <w:jc w:val="both"/>
        <w:rPr>
          <w:sz w:val="24"/>
          <w:szCs w:val="24"/>
        </w:rPr>
      </w:pPr>
      <w:r w:rsidRPr="006E42D7">
        <w:rPr>
          <w:sz w:val="24"/>
          <w:szCs w:val="24"/>
        </w:rPr>
        <w:t xml:space="preserve">It may also be noted that in case of </w:t>
      </w:r>
      <w:r w:rsidR="00F90E3D">
        <w:rPr>
          <w:sz w:val="24"/>
          <w:szCs w:val="24"/>
        </w:rPr>
        <w:t>the firm</w:t>
      </w:r>
      <w:r w:rsidRPr="006E42D7">
        <w:rPr>
          <w:sz w:val="24"/>
          <w:szCs w:val="24"/>
        </w:rPr>
        <w:t xml:space="preserve"> backing out midstream, without any explicit consent of </w:t>
      </w:r>
      <w:r w:rsidR="00F90E3D">
        <w:rPr>
          <w:sz w:val="24"/>
          <w:szCs w:val="24"/>
        </w:rPr>
        <w:t>NJB</w:t>
      </w:r>
      <w:r w:rsidRPr="006E42D7">
        <w:rPr>
          <w:sz w:val="24"/>
          <w:szCs w:val="24"/>
        </w:rPr>
        <w:t xml:space="preserve">, </w:t>
      </w:r>
      <w:r w:rsidR="0003035A">
        <w:rPr>
          <w:sz w:val="24"/>
          <w:szCs w:val="24"/>
        </w:rPr>
        <w:t xml:space="preserve">the </w:t>
      </w:r>
      <w:r w:rsidR="00F90E3D">
        <w:rPr>
          <w:sz w:val="24"/>
          <w:szCs w:val="24"/>
        </w:rPr>
        <w:t>firm</w:t>
      </w:r>
      <w:r w:rsidRPr="006E42D7">
        <w:rPr>
          <w:sz w:val="24"/>
          <w:szCs w:val="24"/>
        </w:rPr>
        <w:t xml:space="preserve"> will be liable to recovery at higher rates, </w:t>
      </w:r>
      <w:r w:rsidR="00DA7DE6">
        <w:rPr>
          <w:sz w:val="24"/>
          <w:szCs w:val="24"/>
        </w:rPr>
        <w:t xml:space="preserve">vis-à-vis </w:t>
      </w:r>
      <w:r w:rsidRPr="006E42D7">
        <w:rPr>
          <w:sz w:val="24"/>
          <w:szCs w:val="24"/>
        </w:rPr>
        <w:t xml:space="preserve">those contracted, which may have to be incurred by </w:t>
      </w:r>
      <w:r w:rsidR="00F90E3D">
        <w:rPr>
          <w:sz w:val="24"/>
          <w:szCs w:val="24"/>
        </w:rPr>
        <w:t>NJB</w:t>
      </w:r>
      <w:r w:rsidRPr="006E42D7">
        <w:rPr>
          <w:sz w:val="24"/>
          <w:szCs w:val="24"/>
        </w:rPr>
        <w:t xml:space="preserve"> on </w:t>
      </w:r>
      <w:r w:rsidR="005F7BE3">
        <w:rPr>
          <w:sz w:val="24"/>
          <w:szCs w:val="24"/>
        </w:rPr>
        <w:t>the aforesaid services</w:t>
      </w:r>
      <w:r w:rsidRPr="006E42D7">
        <w:rPr>
          <w:sz w:val="24"/>
          <w:szCs w:val="24"/>
        </w:rPr>
        <w:t xml:space="preserve"> for the balance period of contract by alternative means. The above act of backing out would automatically debar the firm from any further dealing with this office and the EMD amount would also be forfeited.</w:t>
      </w:r>
    </w:p>
    <w:p w:rsidR="0070246E" w:rsidRPr="00DA7DE6" w:rsidRDefault="0070246E" w:rsidP="00F948CE">
      <w:pPr>
        <w:pStyle w:val="BodyText8"/>
        <w:numPr>
          <w:ilvl w:val="0"/>
          <w:numId w:val="12"/>
        </w:numPr>
        <w:shd w:val="clear" w:color="auto" w:fill="auto"/>
        <w:tabs>
          <w:tab w:val="left" w:pos="2065"/>
        </w:tabs>
        <w:spacing w:after="80" w:line="276" w:lineRule="auto"/>
        <w:ind w:right="-29"/>
        <w:jc w:val="both"/>
        <w:rPr>
          <w:sz w:val="24"/>
          <w:szCs w:val="24"/>
        </w:rPr>
      </w:pPr>
      <w:r w:rsidRPr="00DA7DE6">
        <w:rPr>
          <w:sz w:val="24"/>
          <w:szCs w:val="24"/>
        </w:rPr>
        <w:t xml:space="preserve">Earnest money received from the unsuccessful firms will be returned without interest immediately after the process of selection of tender is over. The other requisite documents mentioned above should also accompany the tender letters. The </w:t>
      </w:r>
      <w:r w:rsidR="000B4B02">
        <w:rPr>
          <w:sz w:val="24"/>
          <w:szCs w:val="24"/>
        </w:rPr>
        <w:t>financial</w:t>
      </w:r>
      <w:r w:rsidRPr="00DA7DE6">
        <w:rPr>
          <w:sz w:val="24"/>
          <w:szCs w:val="24"/>
        </w:rPr>
        <w:t xml:space="preserve"> bid will be considered only after fulfillment of technical bid as stated above.</w:t>
      </w:r>
    </w:p>
    <w:p w:rsidR="0070246E" w:rsidRDefault="0070246E" w:rsidP="002959F3">
      <w:pPr>
        <w:pStyle w:val="BodyText8"/>
        <w:numPr>
          <w:ilvl w:val="0"/>
          <w:numId w:val="12"/>
        </w:numPr>
        <w:shd w:val="clear" w:color="auto" w:fill="auto"/>
        <w:spacing w:after="0" w:line="276" w:lineRule="auto"/>
        <w:ind w:right="-29"/>
        <w:jc w:val="both"/>
        <w:rPr>
          <w:sz w:val="24"/>
          <w:szCs w:val="24"/>
        </w:rPr>
      </w:pPr>
      <w:r w:rsidRPr="006E42D7">
        <w:rPr>
          <w:sz w:val="24"/>
          <w:szCs w:val="24"/>
        </w:rPr>
        <w:t>If the firm meets the above technical/ financial requirements, they may apply in sealed cover.</w:t>
      </w:r>
    </w:p>
    <w:p w:rsidR="004B0214" w:rsidRDefault="004B0214" w:rsidP="004B0214">
      <w:pPr>
        <w:pStyle w:val="BodyText8"/>
        <w:numPr>
          <w:ilvl w:val="0"/>
          <w:numId w:val="4"/>
        </w:numPr>
        <w:shd w:val="clear" w:color="auto" w:fill="auto"/>
        <w:spacing w:after="0" w:line="276" w:lineRule="auto"/>
        <w:ind w:right="-29"/>
        <w:rPr>
          <w:rStyle w:val="BodyText3"/>
          <w:b/>
          <w:sz w:val="24"/>
          <w:szCs w:val="24"/>
        </w:rPr>
      </w:pPr>
      <w:r>
        <w:rPr>
          <w:rStyle w:val="BodyText3"/>
          <w:b/>
          <w:sz w:val="24"/>
          <w:szCs w:val="24"/>
        </w:rPr>
        <w:lastRenderedPageBreak/>
        <w:t>PAYMENT TERMS</w:t>
      </w:r>
    </w:p>
    <w:p w:rsidR="00381F28" w:rsidRPr="006233D7" w:rsidRDefault="00381F28" w:rsidP="006233D7">
      <w:pPr>
        <w:pStyle w:val="BodyText8"/>
        <w:shd w:val="clear" w:color="auto" w:fill="auto"/>
        <w:spacing w:after="0" w:line="276" w:lineRule="auto"/>
        <w:ind w:left="390" w:right="-29" w:firstLine="0"/>
        <w:jc w:val="both"/>
        <w:rPr>
          <w:sz w:val="16"/>
          <w:szCs w:val="16"/>
        </w:rPr>
      </w:pPr>
    </w:p>
    <w:p w:rsidR="00834712" w:rsidRPr="00834712" w:rsidRDefault="00834712" w:rsidP="002F3E71">
      <w:pPr>
        <w:pStyle w:val="BodyText8"/>
        <w:shd w:val="clear" w:color="auto" w:fill="auto"/>
        <w:spacing w:after="0" w:line="276" w:lineRule="auto"/>
        <w:ind w:left="360" w:right="-29" w:firstLine="0"/>
        <w:jc w:val="both"/>
        <w:rPr>
          <w:sz w:val="24"/>
          <w:szCs w:val="24"/>
        </w:rPr>
      </w:pPr>
      <w:r w:rsidRPr="006E42D7">
        <w:rPr>
          <w:sz w:val="24"/>
          <w:szCs w:val="24"/>
        </w:rPr>
        <w:t xml:space="preserve">Payment </w:t>
      </w:r>
      <w:r>
        <w:rPr>
          <w:sz w:val="24"/>
          <w:szCs w:val="24"/>
        </w:rPr>
        <w:t xml:space="preserve">for </w:t>
      </w:r>
      <w:r w:rsidRPr="00834712">
        <w:rPr>
          <w:sz w:val="24"/>
          <w:szCs w:val="24"/>
        </w:rPr>
        <w:t xml:space="preserve">Manpower Supply for System Administration </w:t>
      </w:r>
      <w:r w:rsidR="002F3E71">
        <w:rPr>
          <w:sz w:val="24"/>
          <w:szCs w:val="24"/>
        </w:rPr>
        <w:t>&amp;</w:t>
      </w:r>
      <w:r w:rsidRPr="00834712">
        <w:rPr>
          <w:sz w:val="24"/>
          <w:szCs w:val="24"/>
        </w:rPr>
        <w:t xml:space="preserve"> Back Office Jobs</w:t>
      </w:r>
      <w:r>
        <w:rPr>
          <w:sz w:val="24"/>
          <w:szCs w:val="24"/>
        </w:rPr>
        <w:t xml:space="preserve"> </w:t>
      </w:r>
      <w:r w:rsidRPr="006E42D7">
        <w:rPr>
          <w:sz w:val="24"/>
          <w:szCs w:val="24"/>
        </w:rPr>
        <w:t xml:space="preserve">will be made on </w:t>
      </w:r>
      <w:r>
        <w:rPr>
          <w:sz w:val="24"/>
          <w:szCs w:val="24"/>
          <w:u w:val="single"/>
        </w:rPr>
        <w:t>monthly</w:t>
      </w:r>
      <w:r>
        <w:rPr>
          <w:sz w:val="24"/>
          <w:szCs w:val="24"/>
        </w:rPr>
        <w:t xml:space="preserve"> </w:t>
      </w:r>
      <w:r w:rsidRPr="006E42D7">
        <w:rPr>
          <w:sz w:val="24"/>
          <w:szCs w:val="24"/>
        </w:rPr>
        <w:t xml:space="preserve">basis after completion of satisfactory performance at the end of each </w:t>
      </w:r>
      <w:r>
        <w:rPr>
          <w:sz w:val="24"/>
          <w:szCs w:val="24"/>
        </w:rPr>
        <w:t>month</w:t>
      </w:r>
      <w:r w:rsidR="002F3E71">
        <w:rPr>
          <w:sz w:val="24"/>
          <w:szCs w:val="24"/>
        </w:rPr>
        <w:t xml:space="preserve"> on submission of bill</w:t>
      </w:r>
      <w:r w:rsidRPr="006E42D7">
        <w:rPr>
          <w:sz w:val="24"/>
          <w:szCs w:val="24"/>
        </w:rPr>
        <w:t xml:space="preserve"> </w:t>
      </w:r>
      <w:r w:rsidR="002F3E71">
        <w:rPr>
          <w:sz w:val="24"/>
          <w:szCs w:val="24"/>
        </w:rPr>
        <w:t>to be</w:t>
      </w:r>
      <w:r w:rsidRPr="006E42D7">
        <w:rPr>
          <w:sz w:val="24"/>
          <w:szCs w:val="24"/>
        </w:rPr>
        <w:t xml:space="preserve"> certified by the Nodal </w:t>
      </w:r>
      <w:r>
        <w:rPr>
          <w:sz w:val="24"/>
          <w:szCs w:val="24"/>
        </w:rPr>
        <w:t>O</w:t>
      </w:r>
      <w:r w:rsidRPr="006E42D7">
        <w:rPr>
          <w:sz w:val="24"/>
          <w:szCs w:val="24"/>
        </w:rPr>
        <w:t xml:space="preserve">fficer, Computer Cell, </w:t>
      </w:r>
      <w:r>
        <w:rPr>
          <w:sz w:val="24"/>
          <w:szCs w:val="24"/>
        </w:rPr>
        <w:t xml:space="preserve">National Jute Board, </w:t>
      </w:r>
      <w:proofErr w:type="gramStart"/>
      <w:r>
        <w:rPr>
          <w:sz w:val="24"/>
          <w:szCs w:val="24"/>
        </w:rPr>
        <w:t>Kolkata</w:t>
      </w:r>
      <w:proofErr w:type="gramEnd"/>
      <w:r w:rsidRPr="006E42D7">
        <w:rPr>
          <w:sz w:val="24"/>
          <w:szCs w:val="24"/>
        </w:rPr>
        <w:t>.</w:t>
      </w:r>
    </w:p>
    <w:p w:rsidR="004B0214" w:rsidRPr="006233D7" w:rsidRDefault="004B0214" w:rsidP="006233D7">
      <w:pPr>
        <w:pStyle w:val="BodyText8"/>
        <w:shd w:val="clear" w:color="auto" w:fill="auto"/>
        <w:spacing w:after="0" w:line="276" w:lineRule="auto"/>
        <w:ind w:left="390" w:right="-29" w:firstLine="0"/>
        <w:jc w:val="both"/>
        <w:rPr>
          <w:sz w:val="16"/>
          <w:szCs w:val="16"/>
        </w:rPr>
      </w:pPr>
    </w:p>
    <w:p w:rsidR="004A22A5" w:rsidRDefault="004A22A5" w:rsidP="00731B0A">
      <w:pPr>
        <w:pStyle w:val="BodyText8"/>
        <w:numPr>
          <w:ilvl w:val="0"/>
          <w:numId w:val="4"/>
        </w:numPr>
        <w:shd w:val="clear" w:color="auto" w:fill="auto"/>
        <w:spacing w:after="0" w:line="360" w:lineRule="auto"/>
        <w:ind w:left="389" w:right="-29" w:hanging="389"/>
        <w:rPr>
          <w:rStyle w:val="BodyText3"/>
          <w:b/>
          <w:sz w:val="24"/>
          <w:szCs w:val="24"/>
        </w:rPr>
      </w:pPr>
      <w:r>
        <w:rPr>
          <w:rStyle w:val="BodyText3"/>
          <w:b/>
          <w:sz w:val="24"/>
          <w:szCs w:val="24"/>
        </w:rPr>
        <w:t>OTHER TERMS &amp; CONDITIONS</w:t>
      </w:r>
    </w:p>
    <w:p w:rsidR="004A22A5" w:rsidRPr="004A22A5" w:rsidRDefault="004A22A5" w:rsidP="00731B0A">
      <w:pPr>
        <w:pStyle w:val="ListParagraph"/>
        <w:numPr>
          <w:ilvl w:val="0"/>
          <w:numId w:val="16"/>
        </w:numPr>
        <w:spacing w:after="40" w:line="276" w:lineRule="auto"/>
        <w:ind w:left="749"/>
        <w:contextualSpacing w:val="0"/>
        <w:jc w:val="both"/>
        <w:rPr>
          <w:rFonts w:ascii="Times New Roman" w:hAnsi="Times New Roman" w:cs="Times New Roman"/>
          <w:sz w:val="20"/>
        </w:rPr>
      </w:pPr>
      <w:r w:rsidRPr="004A22A5">
        <w:rPr>
          <w:rFonts w:ascii="Times New Roman" w:hAnsi="Times New Roman" w:cs="Times New Roman"/>
        </w:rPr>
        <w:t>The agency will be wholly and exclusively responsible for payment of wages to the persons engaged by it in compliance of all the statutory obligations under all related legislations as applicable to it from time to time including Minimum Wages Act, Employees Provident Fund Act, ESI Act, etc. and NJB shall not incur any liability of the agency for any expenditure whatsoever on the persons employed by the agency on account of any such statutory obligation. The agency will have to provide particulars of EPF, ESI of its employees engaged in NJB, on monthly basis, along with bill submitted by them.</w:t>
      </w:r>
    </w:p>
    <w:p w:rsidR="004A22A5" w:rsidRPr="004A22A5" w:rsidRDefault="002F3E71" w:rsidP="00731B0A">
      <w:pPr>
        <w:pStyle w:val="ListParagraph"/>
        <w:numPr>
          <w:ilvl w:val="0"/>
          <w:numId w:val="16"/>
        </w:numPr>
        <w:spacing w:after="40" w:line="276" w:lineRule="auto"/>
        <w:ind w:left="749"/>
        <w:contextualSpacing w:val="0"/>
        <w:jc w:val="both"/>
        <w:rPr>
          <w:rFonts w:ascii="Times New Roman" w:hAnsi="Times New Roman" w:cs="Times New Roman"/>
        </w:rPr>
      </w:pPr>
      <w:r>
        <w:rPr>
          <w:rFonts w:ascii="Times New Roman" w:hAnsi="Times New Roman" w:cs="Times New Roman"/>
        </w:rPr>
        <w:t>T</w:t>
      </w:r>
      <w:r w:rsidR="004A22A5" w:rsidRPr="004A22A5">
        <w:rPr>
          <w:rFonts w:ascii="Times New Roman" w:hAnsi="Times New Roman" w:cs="Times New Roman"/>
        </w:rPr>
        <w:t xml:space="preserve">he </w:t>
      </w:r>
      <w:r>
        <w:rPr>
          <w:rFonts w:ascii="Times New Roman" w:hAnsi="Times New Roman" w:cs="Times New Roman"/>
        </w:rPr>
        <w:t>agency</w:t>
      </w:r>
      <w:r w:rsidR="004A22A5" w:rsidRPr="004A22A5">
        <w:rPr>
          <w:rFonts w:ascii="Times New Roman" w:hAnsi="Times New Roman" w:cs="Times New Roman"/>
        </w:rPr>
        <w:t xml:space="preserve"> will submit the bill, in duplicate</w:t>
      </w:r>
      <w:r>
        <w:rPr>
          <w:rFonts w:ascii="Times New Roman" w:hAnsi="Times New Roman" w:cs="Times New Roman"/>
        </w:rPr>
        <w:t>,</w:t>
      </w:r>
      <w:r w:rsidR="004A22A5" w:rsidRPr="004A22A5">
        <w:rPr>
          <w:rFonts w:ascii="Times New Roman" w:hAnsi="Times New Roman" w:cs="Times New Roman"/>
        </w:rPr>
        <w:t xml:space="preserve"> in respect of a particular month in the first week of the next month along-with copies of receipts towards EPF</w:t>
      </w:r>
      <w:r w:rsidR="004A22A5">
        <w:rPr>
          <w:rFonts w:ascii="Times New Roman" w:hAnsi="Times New Roman" w:cs="Times New Roman"/>
        </w:rPr>
        <w:t xml:space="preserve"> </w:t>
      </w:r>
      <w:r w:rsidR="004A22A5" w:rsidRPr="004A22A5">
        <w:rPr>
          <w:rFonts w:ascii="Times New Roman" w:hAnsi="Times New Roman" w:cs="Times New Roman"/>
        </w:rPr>
        <w:t>/</w:t>
      </w:r>
      <w:r w:rsidR="004A22A5">
        <w:rPr>
          <w:rFonts w:ascii="Times New Roman" w:hAnsi="Times New Roman" w:cs="Times New Roman"/>
        </w:rPr>
        <w:t xml:space="preserve"> </w:t>
      </w:r>
      <w:r w:rsidR="004A22A5" w:rsidRPr="004A22A5">
        <w:rPr>
          <w:rFonts w:ascii="Times New Roman" w:hAnsi="Times New Roman" w:cs="Times New Roman"/>
        </w:rPr>
        <w:t>ESI</w:t>
      </w:r>
      <w:r w:rsidR="004A22A5">
        <w:rPr>
          <w:rFonts w:ascii="Times New Roman" w:hAnsi="Times New Roman" w:cs="Times New Roman"/>
        </w:rPr>
        <w:t xml:space="preserve"> </w:t>
      </w:r>
      <w:r w:rsidR="004A22A5" w:rsidRPr="004A22A5">
        <w:rPr>
          <w:rFonts w:ascii="Times New Roman" w:hAnsi="Times New Roman" w:cs="Times New Roman"/>
        </w:rPr>
        <w:t>/</w:t>
      </w:r>
      <w:r w:rsidR="004A22A5">
        <w:rPr>
          <w:rFonts w:ascii="Times New Roman" w:hAnsi="Times New Roman" w:cs="Times New Roman"/>
        </w:rPr>
        <w:t xml:space="preserve"> </w:t>
      </w:r>
      <w:r w:rsidR="004A22A5" w:rsidRPr="004A22A5">
        <w:rPr>
          <w:rFonts w:ascii="Times New Roman" w:hAnsi="Times New Roman" w:cs="Times New Roman"/>
        </w:rPr>
        <w:t>Service Tax deposition for the previous month and copies of attendance register(s). The payment will be released after deduction of taxes deductible at source under the laws in force.</w:t>
      </w:r>
    </w:p>
    <w:p w:rsidR="004A22A5" w:rsidRPr="004A22A5" w:rsidRDefault="004A22A5" w:rsidP="00731B0A">
      <w:pPr>
        <w:pStyle w:val="ListParagraph"/>
        <w:numPr>
          <w:ilvl w:val="0"/>
          <w:numId w:val="16"/>
        </w:numPr>
        <w:spacing w:after="40" w:line="276" w:lineRule="auto"/>
        <w:ind w:left="749"/>
        <w:contextualSpacing w:val="0"/>
        <w:jc w:val="both"/>
        <w:rPr>
          <w:rFonts w:ascii="Times New Roman" w:hAnsi="Times New Roman" w:cs="Times New Roman"/>
        </w:rPr>
      </w:pPr>
      <w:r w:rsidRPr="004A22A5">
        <w:rPr>
          <w:rFonts w:ascii="Times New Roman" w:hAnsi="Times New Roman" w:cs="Times New Roman"/>
        </w:rPr>
        <w:t xml:space="preserve">Payments to the agency would be strictly on certification by the officer with whom the persons deployed are attached that their services were satisfactory and their attendance certified as per the bill of the agency. </w:t>
      </w:r>
    </w:p>
    <w:p w:rsidR="004A22A5" w:rsidRPr="004A22A5" w:rsidRDefault="004A22A5" w:rsidP="00731B0A">
      <w:pPr>
        <w:pStyle w:val="ListParagraph"/>
        <w:numPr>
          <w:ilvl w:val="0"/>
          <w:numId w:val="16"/>
        </w:numPr>
        <w:spacing w:after="40" w:line="276" w:lineRule="auto"/>
        <w:ind w:left="749"/>
        <w:contextualSpacing w:val="0"/>
        <w:jc w:val="both"/>
        <w:rPr>
          <w:rFonts w:ascii="Times New Roman" w:hAnsi="Times New Roman" w:cs="Times New Roman"/>
          <w:sz w:val="20"/>
        </w:rPr>
      </w:pPr>
      <w:r w:rsidRPr="004A22A5">
        <w:rPr>
          <w:rFonts w:ascii="Times New Roman" w:hAnsi="Times New Roman" w:cs="Times New Roman"/>
        </w:rPr>
        <w:t xml:space="preserve">The </w:t>
      </w:r>
      <w:r w:rsidR="002F3E71">
        <w:rPr>
          <w:rFonts w:ascii="Times New Roman" w:hAnsi="Times New Roman" w:cs="Times New Roman"/>
        </w:rPr>
        <w:t>agency</w:t>
      </w:r>
      <w:r w:rsidRPr="004A22A5">
        <w:rPr>
          <w:rFonts w:ascii="Times New Roman" w:hAnsi="Times New Roman" w:cs="Times New Roman"/>
        </w:rPr>
        <w:t>’s personnel shall not claim any benefit/ compensation/ absorption/</w:t>
      </w:r>
      <w:r w:rsidR="006233D7">
        <w:rPr>
          <w:rFonts w:ascii="Times New Roman" w:hAnsi="Times New Roman" w:cs="Times New Roman"/>
        </w:rPr>
        <w:t xml:space="preserve"> </w:t>
      </w:r>
      <w:r w:rsidRPr="004A22A5">
        <w:rPr>
          <w:rFonts w:ascii="Times New Roman" w:hAnsi="Times New Roman" w:cs="Times New Roman"/>
        </w:rPr>
        <w:t>regularization of services from/</w:t>
      </w:r>
      <w:r w:rsidR="006233D7">
        <w:rPr>
          <w:rFonts w:ascii="Times New Roman" w:hAnsi="Times New Roman" w:cs="Times New Roman"/>
        </w:rPr>
        <w:t xml:space="preserve"> </w:t>
      </w:r>
      <w:r w:rsidRPr="004A22A5">
        <w:rPr>
          <w:rFonts w:ascii="Times New Roman" w:hAnsi="Times New Roman" w:cs="Times New Roman"/>
        </w:rPr>
        <w:t xml:space="preserve">in NJB under the provision of Industrial Disputes Act., 1947 or Contract Labor </w:t>
      </w:r>
      <w:r w:rsidR="006233D7">
        <w:rPr>
          <w:rFonts w:ascii="Times New Roman" w:hAnsi="Times New Roman" w:cs="Times New Roman"/>
        </w:rPr>
        <w:t>[</w:t>
      </w:r>
      <w:r w:rsidRPr="004A22A5">
        <w:rPr>
          <w:rFonts w:ascii="Times New Roman" w:hAnsi="Times New Roman" w:cs="Times New Roman"/>
        </w:rPr>
        <w:t>Regulation &amp; Abolition</w:t>
      </w:r>
      <w:r w:rsidR="006233D7">
        <w:rPr>
          <w:rFonts w:ascii="Times New Roman" w:hAnsi="Times New Roman" w:cs="Times New Roman"/>
        </w:rPr>
        <w:t>]</w:t>
      </w:r>
      <w:r w:rsidRPr="004A22A5">
        <w:rPr>
          <w:rFonts w:ascii="Times New Roman" w:hAnsi="Times New Roman" w:cs="Times New Roman"/>
        </w:rPr>
        <w:t xml:space="preserve"> Act, 1970. Undertaking from the persons to this effect shall be submitted by the service provider to NJB.</w:t>
      </w:r>
    </w:p>
    <w:p w:rsidR="004A22A5" w:rsidRPr="004A22A5" w:rsidRDefault="004A22A5" w:rsidP="00731B0A">
      <w:pPr>
        <w:pStyle w:val="ListParagraph"/>
        <w:numPr>
          <w:ilvl w:val="0"/>
          <w:numId w:val="16"/>
        </w:numPr>
        <w:spacing w:after="40" w:line="276" w:lineRule="auto"/>
        <w:ind w:left="749"/>
        <w:contextualSpacing w:val="0"/>
        <w:jc w:val="both"/>
        <w:rPr>
          <w:rFonts w:ascii="Times New Roman" w:hAnsi="Times New Roman" w:cs="Times New Roman"/>
        </w:rPr>
      </w:pPr>
      <w:r w:rsidRPr="004A22A5">
        <w:rPr>
          <w:rFonts w:ascii="Times New Roman" w:hAnsi="Times New Roman" w:cs="Times New Roman"/>
        </w:rPr>
        <w:t>The persons supplied by the Agency should not have any adverse Police records/ criminal cases against them. The Agency should make adequate enquiries about the character and antecedents of the persons whom they are recommending. The character and antecedents of each personnel of the service provider will be got verified by the service provider before their deployment after investigation by the local police, collecting proofs of identity like driving license, bank account details, previous work experience, proof of residence and recent photograph and a certification to this effect submitted to NJB.</w:t>
      </w:r>
    </w:p>
    <w:p w:rsidR="004A22A5" w:rsidRPr="004A22A5" w:rsidRDefault="004A22A5" w:rsidP="00731B0A">
      <w:pPr>
        <w:pStyle w:val="ListParagraph"/>
        <w:numPr>
          <w:ilvl w:val="0"/>
          <w:numId w:val="16"/>
        </w:numPr>
        <w:spacing w:after="40" w:line="276" w:lineRule="auto"/>
        <w:ind w:left="749"/>
        <w:contextualSpacing w:val="0"/>
        <w:jc w:val="both"/>
        <w:rPr>
          <w:rFonts w:ascii="Times New Roman" w:hAnsi="Times New Roman" w:cs="Times New Roman"/>
        </w:rPr>
      </w:pPr>
      <w:r w:rsidRPr="004A22A5">
        <w:rPr>
          <w:rFonts w:ascii="Times New Roman" w:hAnsi="Times New Roman" w:cs="Times New Roman"/>
        </w:rPr>
        <w:t xml:space="preserve">Working hours would normally be from 9.45 A.M. to 6.15 P.M. during working days including half hour lunch break in between. However, in exigencies of work, they may be required to sit late and the personnel may be called on Saturday, Sunday and other </w:t>
      </w:r>
      <w:proofErr w:type="spellStart"/>
      <w:r w:rsidRPr="004A22A5">
        <w:rPr>
          <w:rFonts w:ascii="Times New Roman" w:hAnsi="Times New Roman" w:cs="Times New Roman"/>
        </w:rPr>
        <w:t>gazetted</w:t>
      </w:r>
      <w:proofErr w:type="spellEnd"/>
      <w:r w:rsidRPr="004A22A5">
        <w:rPr>
          <w:rFonts w:ascii="Times New Roman" w:hAnsi="Times New Roman" w:cs="Times New Roman"/>
        </w:rPr>
        <w:t xml:space="preserve"> holidays, if required. They may be paid extra wages as per the rates approved.</w:t>
      </w:r>
    </w:p>
    <w:p w:rsidR="004A22A5" w:rsidRPr="004A22A5" w:rsidRDefault="004A22A5" w:rsidP="00731B0A">
      <w:pPr>
        <w:pStyle w:val="ListParagraph"/>
        <w:numPr>
          <w:ilvl w:val="0"/>
          <w:numId w:val="16"/>
        </w:numPr>
        <w:spacing w:after="40" w:line="276" w:lineRule="auto"/>
        <w:ind w:left="749"/>
        <w:contextualSpacing w:val="0"/>
        <w:jc w:val="both"/>
        <w:rPr>
          <w:rFonts w:ascii="Times New Roman" w:hAnsi="Times New Roman" w:cs="Times New Roman"/>
        </w:rPr>
      </w:pPr>
      <w:r w:rsidRPr="004A22A5">
        <w:rPr>
          <w:rFonts w:ascii="Times New Roman" w:hAnsi="Times New Roman" w:cs="Times New Roman"/>
        </w:rPr>
        <w:lastRenderedPageBreak/>
        <w:t>The agency shall withdraw such person(s) who is</w:t>
      </w:r>
      <w:r>
        <w:rPr>
          <w:rFonts w:ascii="Times New Roman" w:hAnsi="Times New Roman" w:cs="Times New Roman"/>
        </w:rPr>
        <w:t xml:space="preserve"> </w:t>
      </w:r>
      <w:r w:rsidRPr="004A22A5">
        <w:rPr>
          <w:rFonts w:ascii="Times New Roman" w:hAnsi="Times New Roman" w:cs="Times New Roman"/>
        </w:rPr>
        <w:t>/</w:t>
      </w:r>
      <w:r>
        <w:rPr>
          <w:rFonts w:ascii="Times New Roman" w:hAnsi="Times New Roman" w:cs="Times New Roman"/>
        </w:rPr>
        <w:t xml:space="preserve"> </w:t>
      </w:r>
      <w:r w:rsidRPr="004A22A5">
        <w:rPr>
          <w:rFonts w:ascii="Times New Roman" w:hAnsi="Times New Roman" w:cs="Times New Roman"/>
        </w:rPr>
        <w:t>are not found suitable by NJB for any reasons and replace by competent person(s) immediately on receipt of such a request from NJB.</w:t>
      </w:r>
    </w:p>
    <w:p w:rsidR="004A22A5" w:rsidRPr="004A22A5" w:rsidRDefault="004A22A5" w:rsidP="00731B0A">
      <w:pPr>
        <w:pStyle w:val="ListParagraph"/>
        <w:numPr>
          <w:ilvl w:val="0"/>
          <w:numId w:val="16"/>
        </w:numPr>
        <w:spacing w:after="40" w:line="276" w:lineRule="auto"/>
        <w:ind w:left="749"/>
        <w:contextualSpacing w:val="0"/>
        <w:jc w:val="both"/>
        <w:rPr>
          <w:rFonts w:ascii="Times New Roman" w:hAnsi="Times New Roman" w:cs="Times New Roman"/>
        </w:rPr>
      </w:pPr>
      <w:r w:rsidRPr="004A22A5">
        <w:rPr>
          <w:rFonts w:ascii="Times New Roman" w:hAnsi="Times New Roman" w:cs="Times New Roman"/>
        </w:rPr>
        <w:t>The agency’s personnel shall not divulge or disclose to any person, any details of office, operational process, technical know-how, security arrangements, administrative/ organizational matters as all these matters are of confidential/ secret nature.</w:t>
      </w:r>
    </w:p>
    <w:p w:rsidR="004A22A5" w:rsidRPr="004A22A5" w:rsidRDefault="004A22A5" w:rsidP="00731B0A">
      <w:pPr>
        <w:pStyle w:val="ListParagraph"/>
        <w:numPr>
          <w:ilvl w:val="0"/>
          <w:numId w:val="16"/>
        </w:numPr>
        <w:spacing w:after="40" w:line="276" w:lineRule="auto"/>
        <w:ind w:left="749"/>
        <w:contextualSpacing w:val="0"/>
        <w:jc w:val="both"/>
        <w:rPr>
          <w:rFonts w:ascii="Times New Roman" w:hAnsi="Times New Roman" w:cs="Times New Roman"/>
        </w:rPr>
      </w:pPr>
      <w:r w:rsidRPr="004A22A5">
        <w:rPr>
          <w:rFonts w:ascii="Times New Roman" w:hAnsi="Times New Roman" w:cs="Times New Roman"/>
        </w:rPr>
        <w:t>The transportation, food, medical and other statutory requirements in respect of each personnel of the agency shall be the responsibility of the agency.</w:t>
      </w:r>
    </w:p>
    <w:p w:rsidR="004A22A5" w:rsidRPr="004A22A5" w:rsidRDefault="004A22A5" w:rsidP="00731B0A">
      <w:pPr>
        <w:pStyle w:val="ListParagraph"/>
        <w:numPr>
          <w:ilvl w:val="0"/>
          <w:numId w:val="16"/>
        </w:numPr>
        <w:spacing w:after="40" w:line="276" w:lineRule="auto"/>
        <w:ind w:left="749"/>
        <w:contextualSpacing w:val="0"/>
        <w:jc w:val="both"/>
        <w:rPr>
          <w:rFonts w:ascii="Times New Roman" w:hAnsi="Times New Roman" w:cs="Times New Roman"/>
        </w:rPr>
      </w:pPr>
      <w:r w:rsidRPr="004A22A5">
        <w:rPr>
          <w:rFonts w:ascii="Times New Roman" w:hAnsi="Times New Roman" w:cs="Times New Roman"/>
        </w:rPr>
        <w:t xml:space="preserve">The agency on its part and through its own resources shall ensure that the goods, materials and equipment, etc. are not damaged in the process of carrying out the services undertaken by it and shall be responsible for acts of commission and omission on the part of its person(s), etc. If NJB suffers any loss or damage on account of negligence, default or theft on the part of the employees of the agency, then the agency shall be liable to reimburse to NJB for the same. </w:t>
      </w:r>
    </w:p>
    <w:p w:rsidR="004A22A5" w:rsidRPr="004A22A5" w:rsidRDefault="004A22A5" w:rsidP="00731B0A">
      <w:pPr>
        <w:pStyle w:val="ListParagraph"/>
        <w:numPr>
          <w:ilvl w:val="0"/>
          <w:numId w:val="16"/>
        </w:numPr>
        <w:spacing w:after="40" w:line="276" w:lineRule="auto"/>
        <w:ind w:left="749"/>
        <w:contextualSpacing w:val="0"/>
        <w:jc w:val="both"/>
        <w:rPr>
          <w:rFonts w:ascii="Times New Roman" w:hAnsi="Times New Roman" w:cs="Times New Roman"/>
        </w:rPr>
      </w:pPr>
      <w:r w:rsidRPr="004A22A5">
        <w:rPr>
          <w:rFonts w:ascii="Times New Roman" w:hAnsi="Times New Roman" w:cs="Times New Roman"/>
        </w:rPr>
        <w:t>NJB will maintain an attendance register in respect of the staff deployed by the agency on the basis of which wages</w:t>
      </w:r>
      <w:r w:rsidR="006233D7">
        <w:rPr>
          <w:rFonts w:ascii="Times New Roman" w:hAnsi="Times New Roman" w:cs="Times New Roman"/>
        </w:rPr>
        <w:t xml:space="preserve"> </w:t>
      </w:r>
      <w:r w:rsidRPr="004A22A5">
        <w:rPr>
          <w:rFonts w:ascii="Times New Roman" w:hAnsi="Times New Roman" w:cs="Times New Roman"/>
        </w:rPr>
        <w:t>/</w:t>
      </w:r>
      <w:r w:rsidR="006233D7">
        <w:rPr>
          <w:rFonts w:ascii="Times New Roman" w:hAnsi="Times New Roman" w:cs="Times New Roman"/>
        </w:rPr>
        <w:t xml:space="preserve"> </w:t>
      </w:r>
      <w:r w:rsidRPr="004A22A5">
        <w:rPr>
          <w:rFonts w:ascii="Times New Roman" w:hAnsi="Times New Roman" w:cs="Times New Roman"/>
        </w:rPr>
        <w:t>remuneration will be decided in respect of the staff at the approved rates.</w:t>
      </w:r>
    </w:p>
    <w:p w:rsidR="004A22A5" w:rsidRDefault="004A22A5" w:rsidP="00731B0A">
      <w:pPr>
        <w:pStyle w:val="ListParagraph"/>
        <w:numPr>
          <w:ilvl w:val="0"/>
          <w:numId w:val="16"/>
        </w:numPr>
        <w:spacing w:after="40" w:line="276" w:lineRule="auto"/>
        <w:ind w:left="749"/>
        <w:contextualSpacing w:val="0"/>
        <w:jc w:val="both"/>
        <w:rPr>
          <w:rFonts w:ascii="Times New Roman" w:hAnsi="Times New Roman" w:cs="Times New Roman"/>
        </w:rPr>
      </w:pPr>
      <w:r w:rsidRPr="004A22A5">
        <w:rPr>
          <w:rFonts w:ascii="Times New Roman" w:hAnsi="Times New Roman" w:cs="Times New Roman"/>
        </w:rPr>
        <w:t>The agency shall not assign, transfer, pledge or sub contract the performance of services without the prior written consent of NJB.</w:t>
      </w:r>
    </w:p>
    <w:p w:rsidR="00D90478" w:rsidRPr="004A22A5" w:rsidRDefault="00D90478" w:rsidP="00731B0A">
      <w:pPr>
        <w:pStyle w:val="ListParagraph"/>
        <w:numPr>
          <w:ilvl w:val="0"/>
          <w:numId w:val="16"/>
        </w:numPr>
        <w:spacing w:after="40" w:line="276" w:lineRule="auto"/>
        <w:ind w:left="749"/>
        <w:contextualSpacing w:val="0"/>
        <w:jc w:val="both"/>
        <w:rPr>
          <w:rFonts w:ascii="Times New Roman" w:hAnsi="Times New Roman" w:cs="Times New Roman"/>
        </w:rPr>
      </w:pPr>
      <w:r>
        <w:rPr>
          <w:rFonts w:ascii="Times New Roman" w:hAnsi="Times New Roman" w:cs="Times New Roman"/>
        </w:rPr>
        <w:t>The agency will maintain a Password management system related to System Administration and details of all passwords must be provided to the officer with whom</w:t>
      </w:r>
      <w:r w:rsidR="00A870EF">
        <w:rPr>
          <w:rFonts w:ascii="Times New Roman" w:hAnsi="Times New Roman" w:cs="Times New Roman"/>
        </w:rPr>
        <w:t xml:space="preserve"> the persons to be attached.</w:t>
      </w:r>
    </w:p>
    <w:p w:rsidR="004A22A5" w:rsidRPr="004A22A5" w:rsidRDefault="004A22A5" w:rsidP="00A24F4B">
      <w:pPr>
        <w:pStyle w:val="ListParagraph"/>
        <w:numPr>
          <w:ilvl w:val="0"/>
          <w:numId w:val="16"/>
        </w:numPr>
        <w:spacing w:line="276" w:lineRule="auto"/>
        <w:ind w:left="749"/>
        <w:contextualSpacing w:val="0"/>
        <w:jc w:val="both"/>
        <w:rPr>
          <w:rFonts w:ascii="Times New Roman" w:hAnsi="Times New Roman" w:cs="Times New Roman"/>
        </w:rPr>
      </w:pPr>
      <w:r w:rsidRPr="004A22A5">
        <w:rPr>
          <w:rFonts w:ascii="Times New Roman" w:hAnsi="Times New Roman" w:cs="Times New Roman"/>
        </w:rPr>
        <w:t>The agreement can be terminated by either party by giving one month’s notice in advance. If the agency fails to give one month’s notice in writing for termination of the Agreement then one month’s wages, etc. and any amount due to the agency from NJB shall be forfeited by NJB.</w:t>
      </w:r>
    </w:p>
    <w:p w:rsidR="004A22A5" w:rsidRPr="006233D7" w:rsidRDefault="004A22A5" w:rsidP="006E42D7">
      <w:pPr>
        <w:pStyle w:val="BodyText8"/>
        <w:shd w:val="clear" w:color="auto" w:fill="auto"/>
        <w:spacing w:after="0" w:line="276" w:lineRule="auto"/>
        <w:ind w:right="-29" w:firstLine="0"/>
        <w:jc w:val="both"/>
        <w:rPr>
          <w:sz w:val="16"/>
          <w:szCs w:val="16"/>
        </w:rPr>
      </w:pPr>
    </w:p>
    <w:p w:rsidR="004B0214" w:rsidRDefault="004B0214" w:rsidP="00A24F4B">
      <w:pPr>
        <w:pStyle w:val="BodyText8"/>
        <w:numPr>
          <w:ilvl w:val="0"/>
          <w:numId w:val="4"/>
        </w:numPr>
        <w:shd w:val="clear" w:color="auto" w:fill="auto"/>
        <w:spacing w:after="120" w:line="276" w:lineRule="auto"/>
        <w:ind w:left="389" w:right="-29" w:hanging="389"/>
        <w:rPr>
          <w:rStyle w:val="BodyText3"/>
          <w:b/>
          <w:sz w:val="24"/>
          <w:szCs w:val="24"/>
        </w:rPr>
      </w:pPr>
      <w:r>
        <w:rPr>
          <w:rStyle w:val="BodyText3"/>
          <w:b/>
          <w:sz w:val="24"/>
          <w:szCs w:val="24"/>
        </w:rPr>
        <w:t>SUBMISSION OF QUOTATION</w:t>
      </w:r>
    </w:p>
    <w:p w:rsidR="00381F28" w:rsidRDefault="0070246E" w:rsidP="00731B0A">
      <w:pPr>
        <w:pStyle w:val="BodyText8"/>
        <w:spacing w:after="120" w:line="240" w:lineRule="auto"/>
        <w:ind w:left="389" w:right="-29" w:firstLine="0"/>
        <w:jc w:val="both"/>
      </w:pPr>
      <w:r w:rsidRPr="006E42D7">
        <w:rPr>
          <w:sz w:val="24"/>
          <w:szCs w:val="24"/>
        </w:rPr>
        <w:t xml:space="preserve">All quotations should be accompanied by relevant documents as mentioned above. The bids are to be submitted </w:t>
      </w:r>
      <w:r w:rsidR="00F90E3D">
        <w:rPr>
          <w:sz w:val="24"/>
          <w:szCs w:val="24"/>
        </w:rPr>
        <w:t xml:space="preserve">in sealed covers </w:t>
      </w:r>
      <w:r w:rsidRPr="006E42D7">
        <w:rPr>
          <w:sz w:val="24"/>
          <w:szCs w:val="24"/>
        </w:rPr>
        <w:t>separately with the marking (i) Techn</w:t>
      </w:r>
      <w:r w:rsidR="00F90E3D">
        <w:rPr>
          <w:sz w:val="24"/>
          <w:szCs w:val="24"/>
        </w:rPr>
        <w:t xml:space="preserve">ical Bid and (ii) Financial Bid and both are to be put </w:t>
      </w:r>
      <w:r w:rsidRPr="006E42D7">
        <w:rPr>
          <w:sz w:val="24"/>
          <w:szCs w:val="24"/>
        </w:rPr>
        <w:t xml:space="preserve">under </w:t>
      </w:r>
      <w:r w:rsidR="00F90E3D">
        <w:rPr>
          <w:sz w:val="24"/>
          <w:szCs w:val="24"/>
        </w:rPr>
        <w:t xml:space="preserve">one </w:t>
      </w:r>
      <w:r w:rsidRPr="006E42D7">
        <w:rPr>
          <w:sz w:val="24"/>
          <w:szCs w:val="24"/>
        </w:rPr>
        <w:t xml:space="preserve">sealed cover. The financial bid will be opened only for those firms who qualify in the Technical Bid. Interested firms may submit their offer in a sealed cover superscripted with </w:t>
      </w:r>
      <w:r w:rsidRPr="00381F28">
        <w:rPr>
          <w:b/>
          <w:i/>
          <w:sz w:val="24"/>
          <w:szCs w:val="24"/>
        </w:rPr>
        <w:t xml:space="preserve">"Quotation for </w:t>
      </w:r>
      <w:r w:rsidR="00381F28" w:rsidRPr="00381F28">
        <w:rPr>
          <w:b/>
          <w:i/>
          <w:sz w:val="24"/>
          <w:szCs w:val="24"/>
        </w:rPr>
        <w:t>System Administration / Back Office Jobs of National Jute Board, Kolkata</w:t>
      </w:r>
      <w:r w:rsidRPr="00381F28">
        <w:rPr>
          <w:b/>
          <w:i/>
          <w:sz w:val="24"/>
          <w:szCs w:val="24"/>
        </w:rPr>
        <w:t>"</w:t>
      </w:r>
      <w:r w:rsidRPr="006E42D7">
        <w:rPr>
          <w:sz w:val="24"/>
          <w:szCs w:val="24"/>
        </w:rPr>
        <w:t xml:space="preserve"> and send to the undersigned </w:t>
      </w:r>
      <w:r w:rsidR="0074469B" w:rsidRPr="0074469B">
        <w:t xml:space="preserve">by 3.00 p.m. </w:t>
      </w:r>
      <w:r w:rsidRPr="006E42D7">
        <w:rPr>
          <w:sz w:val="24"/>
          <w:szCs w:val="24"/>
        </w:rPr>
        <w:t xml:space="preserve">within </w:t>
      </w:r>
      <w:r w:rsidR="00565F8B">
        <w:rPr>
          <w:sz w:val="24"/>
          <w:szCs w:val="24"/>
        </w:rPr>
        <w:t>4</w:t>
      </w:r>
      <w:r w:rsidR="008D127B" w:rsidRPr="008D127B">
        <w:rPr>
          <w:b/>
          <w:vertAlign w:val="superscript"/>
        </w:rPr>
        <w:t>th</w:t>
      </w:r>
      <w:r w:rsidR="008D127B" w:rsidRPr="008D127B">
        <w:rPr>
          <w:b/>
        </w:rPr>
        <w:t xml:space="preserve"> </w:t>
      </w:r>
      <w:r w:rsidR="00565F8B">
        <w:rPr>
          <w:b/>
        </w:rPr>
        <w:t>Dec</w:t>
      </w:r>
      <w:r w:rsidR="008D127B" w:rsidRPr="008D127B">
        <w:rPr>
          <w:b/>
        </w:rPr>
        <w:t>ember, 2015</w:t>
      </w:r>
      <w:r w:rsidR="0074469B" w:rsidRPr="0074469B">
        <w:t xml:space="preserve"> to the </w:t>
      </w:r>
      <w:r w:rsidR="0074469B" w:rsidRPr="0074469B">
        <w:rPr>
          <w:b/>
        </w:rPr>
        <w:t>National Jute Board at 3A&amp;3B Park Plaza, 3</w:t>
      </w:r>
      <w:r w:rsidR="0074469B" w:rsidRPr="0074469B">
        <w:rPr>
          <w:b/>
          <w:vertAlign w:val="superscript"/>
        </w:rPr>
        <w:t>rd</w:t>
      </w:r>
      <w:r w:rsidR="0074469B" w:rsidRPr="0074469B">
        <w:rPr>
          <w:b/>
        </w:rPr>
        <w:t xml:space="preserve"> </w:t>
      </w:r>
      <w:r w:rsidR="00007743">
        <w:rPr>
          <w:b/>
        </w:rPr>
        <w:t>F</w:t>
      </w:r>
      <w:r w:rsidR="0074469B" w:rsidRPr="0074469B">
        <w:rPr>
          <w:b/>
        </w:rPr>
        <w:t xml:space="preserve">loor, </w:t>
      </w:r>
      <w:r w:rsidR="002F3E71" w:rsidRPr="0074469B">
        <w:rPr>
          <w:b/>
        </w:rPr>
        <w:t xml:space="preserve">71, Park Street, </w:t>
      </w:r>
      <w:r w:rsidR="0074469B" w:rsidRPr="0074469B">
        <w:rPr>
          <w:b/>
        </w:rPr>
        <w:t>Kolkata</w:t>
      </w:r>
      <w:r w:rsidR="00007743">
        <w:rPr>
          <w:b/>
        </w:rPr>
        <w:t xml:space="preserve"> -</w:t>
      </w:r>
      <w:r w:rsidR="0074469B" w:rsidRPr="0074469B">
        <w:rPr>
          <w:b/>
        </w:rPr>
        <w:t xml:space="preserve"> 700 016</w:t>
      </w:r>
      <w:r w:rsidR="0074469B">
        <w:t xml:space="preserve">. </w:t>
      </w:r>
      <w:r w:rsidR="00565F8B">
        <w:t>Tender will be opened on 7/12/2015</w:t>
      </w:r>
      <w:r w:rsidR="002F3E71">
        <w:t xml:space="preserve"> </w:t>
      </w:r>
      <w:r w:rsidR="00565F8B">
        <w:t>at 4.00 p.m.</w:t>
      </w:r>
    </w:p>
    <w:p w:rsidR="00731B0A" w:rsidRDefault="00731B0A" w:rsidP="00731B0A">
      <w:pPr>
        <w:pStyle w:val="BodyText8"/>
        <w:spacing w:after="120" w:line="240" w:lineRule="auto"/>
        <w:ind w:left="389" w:right="-29" w:firstLine="0"/>
        <w:jc w:val="both"/>
      </w:pPr>
    </w:p>
    <w:p w:rsidR="00381F28" w:rsidRDefault="00381F28" w:rsidP="00381F28">
      <w:pPr>
        <w:ind w:left="7200" w:right="-29"/>
        <w:rPr>
          <w:rFonts w:ascii="Times New Roman" w:eastAsia="Times New Roman" w:hAnsi="Times New Roman" w:cs="Times New Roman"/>
          <w:b/>
          <w:i/>
          <w:color w:val="auto"/>
        </w:rPr>
      </w:pPr>
      <w:r>
        <w:rPr>
          <w:rFonts w:ascii="Times New Roman" w:eastAsia="Times New Roman" w:hAnsi="Times New Roman" w:cs="Times New Roman"/>
          <w:b/>
          <w:color w:val="auto"/>
        </w:rPr>
        <w:t xml:space="preserve">          </w:t>
      </w:r>
      <w:proofErr w:type="spellStart"/>
      <w:proofErr w:type="gramStart"/>
      <w:r w:rsidRPr="00381F28">
        <w:rPr>
          <w:rFonts w:ascii="Times New Roman" w:eastAsia="Times New Roman" w:hAnsi="Times New Roman" w:cs="Times New Roman"/>
          <w:b/>
          <w:i/>
          <w:color w:val="auto"/>
        </w:rPr>
        <w:t>s</w:t>
      </w:r>
      <w:r w:rsidR="0070246E" w:rsidRPr="00381F28">
        <w:rPr>
          <w:rFonts w:ascii="Times New Roman" w:eastAsia="Times New Roman" w:hAnsi="Times New Roman" w:cs="Times New Roman"/>
          <w:b/>
          <w:i/>
          <w:color w:val="auto"/>
        </w:rPr>
        <w:t>d</w:t>
      </w:r>
      <w:proofErr w:type="spellEnd"/>
      <w:proofErr w:type="gramEnd"/>
      <w:r w:rsidR="0070246E" w:rsidRPr="00381F28">
        <w:rPr>
          <w:rFonts w:ascii="Times New Roman" w:eastAsia="Times New Roman" w:hAnsi="Times New Roman" w:cs="Times New Roman"/>
          <w:b/>
          <w:i/>
          <w:color w:val="auto"/>
        </w:rPr>
        <w:t xml:space="preserve">/- </w:t>
      </w:r>
    </w:p>
    <w:p w:rsidR="00381F28" w:rsidRPr="00381F28" w:rsidRDefault="006234A9" w:rsidP="006234A9">
      <w:pPr>
        <w:ind w:left="6480" w:right="-29"/>
        <w:rPr>
          <w:rFonts w:ascii="Times New Roman" w:eastAsia="Times New Roman" w:hAnsi="Times New Roman" w:cs="Times New Roman"/>
          <w:b/>
          <w:color w:val="auto"/>
        </w:rPr>
      </w:pPr>
      <w:r>
        <w:rPr>
          <w:rFonts w:ascii="Times New Roman" w:eastAsia="Times New Roman" w:hAnsi="Times New Roman" w:cs="Times New Roman"/>
          <w:b/>
          <w:color w:val="auto"/>
        </w:rPr>
        <w:t xml:space="preserve">      </w:t>
      </w:r>
      <w:proofErr w:type="gramStart"/>
      <w:r w:rsidR="00381F28" w:rsidRPr="00381F28">
        <w:rPr>
          <w:rFonts w:ascii="Times New Roman" w:eastAsia="Times New Roman" w:hAnsi="Times New Roman" w:cs="Times New Roman"/>
          <w:b/>
          <w:color w:val="auto"/>
        </w:rPr>
        <w:t>[ Arvind</w:t>
      </w:r>
      <w:proofErr w:type="gramEnd"/>
      <w:r w:rsidR="00381F28" w:rsidRPr="00381F28">
        <w:rPr>
          <w:rFonts w:ascii="Times New Roman" w:eastAsia="Times New Roman" w:hAnsi="Times New Roman" w:cs="Times New Roman"/>
          <w:b/>
          <w:color w:val="auto"/>
        </w:rPr>
        <w:t xml:space="preserve"> Kumar M. ]</w:t>
      </w:r>
    </w:p>
    <w:p w:rsidR="0070246E" w:rsidRPr="00381F28" w:rsidRDefault="00381F28" w:rsidP="00381F28">
      <w:pPr>
        <w:ind w:left="7200" w:right="-29"/>
        <w:rPr>
          <w:rFonts w:ascii="Times New Roman" w:eastAsia="Times New Roman" w:hAnsi="Times New Roman" w:cs="Times New Roman"/>
          <w:b/>
          <w:color w:val="auto"/>
        </w:rPr>
      </w:pPr>
      <w:r>
        <w:rPr>
          <w:rFonts w:ascii="Times New Roman" w:eastAsia="Times New Roman" w:hAnsi="Times New Roman" w:cs="Times New Roman"/>
          <w:b/>
          <w:color w:val="auto"/>
        </w:rPr>
        <w:t xml:space="preserve">       </w:t>
      </w:r>
      <w:r w:rsidRPr="00381F28">
        <w:rPr>
          <w:rFonts w:ascii="Times New Roman" w:eastAsia="Times New Roman" w:hAnsi="Times New Roman" w:cs="Times New Roman"/>
          <w:b/>
          <w:color w:val="auto"/>
        </w:rPr>
        <w:t>Secretary</w:t>
      </w:r>
    </w:p>
    <w:p w:rsidR="00F948CE" w:rsidRPr="00F948CE" w:rsidRDefault="00381F28" w:rsidP="00F948CE">
      <w:pPr>
        <w:pStyle w:val="BodyText8"/>
        <w:shd w:val="clear" w:color="auto" w:fill="auto"/>
        <w:tabs>
          <w:tab w:val="left" w:pos="1681"/>
        </w:tabs>
        <w:spacing w:after="0" w:line="360" w:lineRule="auto"/>
        <w:ind w:left="720" w:right="-29" w:firstLine="0"/>
        <w:jc w:val="center"/>
        <w:rPr>
          <w:b/>
          <w:sz w:val="24"/>
          <w:szCs w:val="24"/>
          <w:u w:val="single"/>
        </w:rPr>
      </w:pPr>
      <w:r>
        <w:rPr>
          <w:rStyle w:val="Bodytext30"/>
          <w:rFonts w:eastAsia="Arial Unicode MS"/>
          <w:sz w:val="24"/>
          <w:szCs w:val="24"/>
        </w:rPr>
        <w:br w:type="page"/>
      </w:r>
      <w:r w:rsidR="00F948CE" w:rsidRPr="00F948CE">
        <w:rPr>
          <w:b/>
          <w:sz w:val="24"/>
          <w:szCs w:val="24"/>
          <w:u w:val="single"/>
        </w:rPr>
        <w:lastRenderedPageBreak/>
        <w:t>TECHNICAL BID</w:t>
      </w:r>
    </w:p>
    <w:p w:rsidR="00F948CE" w:rsidRDefault="00F948CE" w:rsidP="00F948CE">
      <w:pPr>
        <w:pStyle w:val="BodyText8"/>
        <w:shd w:val="clear" w:color="auto" w:fill="auto"/>
        <w:tabs>
          <w:tab w:val="left" w:pos="1681"/>
        </w:tabs>
        <w:spacing w:after="0" w:line="360" w:lineRule="auto"/>
        <w:ind w:left="720" w:right="-29" w:firstLine="0"/>
        <w:jc w:val="both"/>
        <w:rPr>
          <w:sz w:val="24"/>
          <w:szCs w:val="24"/>
        </w:rPr>
      </w:pPr>
    </w:p>
    <w:p w:rsidR="00F948CE" w:rsidRPr="00F948CE" w:rsidRDefault="00F948CE" w:rsidP="00F948CE">
      <w:pPr>
        <w:pStyle w:val="BodyText8"/>
        <w:shd w:val="clear" w:color="auto" w:fill="auto"/>
        <w:tabs>
          <w:tab w:val="left" w:pos="1681"/>
        </w:tabs>
        <w:spacing w:after="0" w:line="276" w:lineRule="auto"/>
        <w:ind w:left="2246" w:right="-29" w:hanging="2246"/>
        <w:jc w:val="both"/>
        <w:rPr>
          <w:sz w:val="24"/>
        </w:rPr>
      </w:pPr>
      <w:r w:rsidRPr="00F948CE">
        <w:rPr>
          <w:b/>
          <w:bCs/>
          <w:sz w:val="24"/>
        </w:rPr>
        <w:t>NAME OF WORK :</w:t>
      </w:r>
      <w:r w:rsidRPr="00F948CE">
        <w:rPr>
          <w:sz w:val="24"/>
        </w:rPr>
        <w:t xml:space="preserve"> Manpower Supply for System Administration &amp; Back Office Jobs at National Jute Board, Ministry of Textiles, Government of India, 3A &amp; 3B, Park Plaza, 71, Park Street, Kolkata - 700 016.</w:t>
      </w:r>
    </w:p>
    <w:p w:rsidR="00F948CE" w:rsidRDefault="00F948CE" w:rsidP="00F948CE">
      <w:pPr>
        <w:pStyle w:val="BodyText8"/>
        <w:shd w:val="clear" w:color="auto" w:fill="auto"/>
        <w:tabs>
          <w:tab w:val="left" w:pos="1681"/>
        </w:tabs>
        <w:spacing w:after="0" w:line="360" w:lineRule="auto"/>
        <w:ind w:left="720" w:right="-29" w:firstLine="0"/>
        <w:jc w:val="both"/>
        <w:rPr>
          <w:sz w:val="24"/>
          <w:szCs w:val="24"/>
        </w:rPr>
      </w:pPr>
    </w:p>
    <w:tbl>
      <w:tblPr>
        <w:tblW w:w="10008" w:type="dxa"/>
        <w:tblInd w:w="-252" w:type="dxa"/>
        <w:tblLayout w:type="fixed"/>
        <w:tblLook w:val="0000" w:firstRow="0" w:lastRow="0" w:firstColumn="0" w:lastColumn="0" w:noHBand="0" w:noVBand="0"/>
      </w:tblPr>
      <w:tblGrid>
        <w:gridCol w:w="540"/>
        <w:gridCol w:w="3978"/>
        <w:gridCol w:w="1260"/>
        <w:gridCol w:w="1260"/>
        <w:gridCol w:w="1170"/>
        <w:gridCol w:w="90"/>
        <w:gridCol w:w="1710"/>
      </w:tblGrid>
      <w:tr w:rsidR="00F948CE" w:rsidRPr="005653A7" w:rsidTr="005C36EF">
        <w:tc>
          <w:tcPr>
            <w:tcW w:w="540" w:type="dxa"/>
            <w:vMerge w:val="restart"/>
            <w:tcBorders>
              <w:top w:val="single" w:sz="6" w:space="0" w:color="auto"/>
              <w:left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1</w:t>
            </w:r>
          </w:p>
        </w:tc>
        <w:tc>
          <w:tcPr>
            <w:tcW w:w="3978"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Name of the Bidder</w:t>
            </w:r>
          </w:p>
        </w:tc>
        <w:tc>
          <w:tcPr>
            <w:tcW w:w="5490" w:type="dxa"/>
            <w:gridSpan w:val="5"/>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p w:rsidR="00F948CE" w:rsidRPr="005653A7" w:rsidRDefault="00F948CE" w:rsidP="005C36EF">
            <w:pPr>
              <w:widowControl w:val="0"/>
              <w:autoSpaceDE w:val="0"/>
              <w:autoSpaceDN w:val="0"/>
              <w:adjustRightInd w:val="0"/>
              <w:jc w:val="both"/>
              <w:rPr>
                <w:rFonts w:ascii="Times New Roman" w:hAnsi="Times New Roman" w:cs="Times New Roman"/>
              </w:rPr>
            </w:pPr>
          </w:p>
        </w:tc>
      </w:tr>
      <w:tr w:rsidR="00F948CE" w:rsidRPr="005653A7" w:rsidTr="005C36EF">
        <w:tc>
          <w:tcPr>
            <w:tcW w:w="540" w:type="dxa"/>
            <w:vMerge/>
            <w:tcBorders>
              <w:left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tc>
        <w:tc>
          <w:tcPr>
            <w:tcW w:w="3978"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ind w:firstLine="252"/>
              <w:jc w:val="both"/>
              <w:rPr>
                <w:rFonts w:ascii="Times New Roman" w:hAnsi="Times New Roman" w:cs="Times New Roman"/>
              </w:rPr>
            </w:pPr>
            <w:r w:rsidRPr="005653A7">
              <w:rPr>
                <w:rFonts w:ascii="Times New Roman" w:hAnsi="Times New Roman" w:cs="Times New Roman"/>
              </w:rPr>
              <w:t>Address</w:t>
            </w:r>
          </w:p>
        </w:tc>
        <w:tc>
          <w:tcPr>
            <w:tcW w:w="5490" w:type="dxa"/>
            <w:gridSpan w:val="5"/>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p w:rsidR="00F948CE" w:rsidRPr="005653A7" w:rsidRDefault="00F948CE" w:rsidP="005C36EF">
            <w:pPr>
              <w:widowControl w:val="0"/>
              <w:autoSpaceDE w:val="0"/>
              <w:autoSpaceDN w:val="0"/>
              <w:adjustRightInd w:val="0"/>
              <w:jc w:val="both"/>
              <w:rPr>
                <w:rFonts w:ascii="Times New Roman" w:hAnsi="Times New Roman" w:cs="Times New Roman"/>
              </w:rPr>
            </w:pPr>
          </w:p>
        </w:tc>
      </w:tr>
      <w:tr w:rsidR="00F948CE" w:rsidRPr="005653A7" w:rsidTr="005C36EF">
        <w:tc>
          <w:tcPr>
            <w:tcW w:w="540" w:type="dxa"/>
            <w:vMerge/>
            <w:tcBorders>
              <w:left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tc>
        <w:tc>
          <w:tcPr>
            <w:tcW w:w="3978"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ind w:firstLine="252"/>
              <w:jc w:val="both"/>
              <w:rPr>
                <w:rFonts w:ascii="Times New Roman" w:hAnsi="Times New Roman" w:cs="Times New Roman"/>
              </w:rPr>
            </w:pPr>
            <w:r w:rsidRPr="005653A7">
              <w:rPr>
                <w:rFonts w:ascii="Times New Roman" w:hAnsi="Times New Roman" w:cs="Times New Roman"/>
              </w:rPr>
              <w:t>e-mail address, Telephone /Fax,</w:t>
            </w:r>
          </w:p>
        </w:tc>
        <w:tc>
          <w:tcPr>
            <w:tcW w:w="5490" w:type="dxa"/>
            <w:gridSpan w:val="5"/>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p w:rsidR="00F948CE" w:rsidRPr="005653A7" w:rsidRDefault="00F948CE" w:rsidP="005C36EF">
            <w:pPr>
              <w:widowControl w:val="0"/>
              <w:autoSpaceDE w:val="0"/>
              <w:autoSpaceDN w:val="0"/>
              <w:adjustRightInd w:val="0"/>
              <w:jc w:val="both"/>
              <w:rPr>
                <w:rFonts w:ascii="Times New Roman" w:hAnsi="Times New Roman" w:cs="Times New Roman"/>
              </w:rPr>
            </w:pPr>
          </w:p>
        </w:tc>
      </w:tr>
      <w:tr w:rsidR="00F948CE" w:rsidRPr="005653A7" w:rsidTr="005C36EF">
        <w:tc>
          <w:tcPr>
            <w:tcW w:w="540" w:type="dxa"/>
            <w:vMerge/>
            <w:tcBorders>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tc>
        <w:tc>
          <w:tcPr>
            <w:tcW w:w="3978"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ind w:firstLine="252"/>
              <w:jc w:val="both"/>
              <w:rPr>
                <w:rFonts w:ascii="Times New Roman" w:hAnsi="Times New Roman" w:cs="Times New Roman"/>
              </w:rPr>
            </w:pPr>
            <w:r w:rsidRPr="005653A7">
              <w:rPr>
                <w:rFonts w:ascii="Times New Roman" w:hAnsi="Times New Roman" w:cs="Times New Roman"/>
              </w:rPr>
              <w:t>Contact Person: with Mobile no.</w:t>
            </w:r>
          </w:p>
        </w:tc>
        <w:tc>
          <w:tcPr>
            <w:tcW w:w="5490" w:type="dxa"/>
            <w:gridSpan w:val="5"/>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p w:rsidR="00F948CE" w:rsidRPr="005653A7" w:rsidRDefault="00F948CE" w:rsidP="005C36EF">
            <w:pPr>
              <w:widowControl w:val="0"/>
              <w:autoSpaceDE w:val="0"/>
              <w:autoSpaceDN w:val="0"/>
              <w:adjustRightInd w:val="0"/>
              <w:jc w:val="both"/>
              <w:rPr>
                <w:rFonts w:ascii="Times New Roman" w:hAnsi="Times New Roman" w:cs="Times New Roman"/>
              </w:rPr>
            </w:pPr>
          </w:p>
        </w:tc>
      </w:tr>
      <w:tr w:rsidR="00F948CE" w:rsidRPr="005653A7" w:rsidTr="005C36EF">
        <w:tc>
          <w:tcPr>
            <w:tcW w:w="540"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2</w:t>
            </w:r>
          </w:p>
        </w:tc>
        <w:tc>
          <w:tcPr>
            <w:tcW w:w="3978"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Details of Earnest Money Deposit:</w:t>
            </w:r>
          </w:p>
        </w:tc>
        <w:tc>
          <w:tcPr>
            <w:tcW w:w="3690" w:type="dxa"/>
            <w:gridSpan w:val="3"/>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DD. No               Dt………….. Drawn on…….</w:t>
            </w:r>
          </w:p>
        </w:tc>
        <w:tc>
          <w:tcPr>
            <w:tcW w:w="1800" w:type="dxa"/>
            <w:gridSpan w:val="2"/>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Enclosed</w:t>
            </w:r>
          </w:p>
          <w:p w:rsidR="00F948CE" w:rsidRPr="005653A7" w:rsidRDefault="00F948CE" w:rsidP="005C36EF">
            <w:pPr>
              <w:widowControl w:val="0"/>
              <w:autoSpaceDE w:val="0"/>
              <w:autoSpaceDN w:val="0"/>
              <w:adjustRightInd w:val="0"/>
              <w:jc w:val="both"/>
              <w:rPr>
                <w:rFonts w:ascii="Times New Roman" w:hAnsi="Times New Roman" w:cs="Times New Roman"/>
              </w:rPr>
            </w:pPr>
          </w:p>
          <w:p w:rsidR="00F948CE" w:rsidRPr="005653A7" w:rsidRDefault="00F948CE" w:rsidP="005C36EF">
            <w:pPr>
              <w:widowControl w:val="0"/>
              <w:autoSpaceDE w:val="0"/>
              <w:autoSpaceDN w:val="0"/>
              <w:adjustRightInd w:val="0"/>
              <w:jc w:val="both"/>
              <w:rPr>
                <w:rFonts w:ascii="Times New Roman" w:hAnsi="Times New Roman" w:cs="Times New Roman"/>
              </w:rPr>
            </w:pPr>
          </w:p>
        </w:tc>
      </w:tr>
      <w:tr w:rsidR="00F948CE" w:rsidRPr="005653A7" w:rsidTr="005C36EF">
        <w:tc>
          <w:tcPr>
            <w:tcW w:w="540"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3</w:t>
            </w:r>
          </w:p>
        </w:tc>
        <w:tc>
          <w:tcPr>
            <w:tcW w:w="3978"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PAN Card Details</w:t>
            </w:r>
          </w:p>
        </w:tc>
        <w:tc>
          <w:tcPr>
            <w:tcW w:w="3690" w:type="dxa"/>
            <w:gridSpan w:val="3"/>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p w:rsidR="00F948CE" w:rsidRPr="005653A7" w:rsidRDefault="00F948CE" w:rsidP="005C36EF">
            <w:pPr>
              <w:widowControl w:val="0"/>
              <w:autoSpaceDE w:val="0"/>
              <w:autoSpaceDN w:val="0"/>
              <w:adjustRightInd w:val="0"/>
              <w:jc w:val="both"/>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Copy attached</w:t>
            </w:r>
          </w:p>
        </w:tc>
      </w:tr>
      <w:tr w:rsidR="00F948CE" w:rsidRPr="005653A7" w:rsidTr="005C36EF">
        <w:tc>
          <w:tcPr>
            <w:tcW w:w="540"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4</w:t>
            </w:r>
          </w:p>
        </w:tc>
        <w:tc>
          <w:tcPr>
            <w:tcW w:w="3978"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Service Tax Registration Details</w:t>
            </w:r>
          </w:p>
        </w:tc>
        <w:tc>
          <w:tcPr>
            <w:tcW w:w="3690" w:type="dxa"/>
            <w:gridSpan w:val="3"/>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p w:rsidR="00F948CE" w:rsidRPr="005653A7" w:rsidRDefault="00F948CE" w:rsidP="005C36EF">
            <w:pPr>
              <w:widowControl w:val="0"/>
              <w:autoSpaceDE w:val="0"/>
              <w:autoSpaceDN w:val="0"/>
              <w:adjustRightInd w:val="0"/>
              <w:jc w:val="both"/>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Copy attached</w:t>
            </w:r>
          </w:p>
        </w:tc>
      </w:tr>
      <w:tr w:rsidR="00F948CE" w:rsidRPr="005653A7" w:rsidTr="005C36EF">
        <w:trPr>
          <w:trHeight w:val="20"/>
        </w:trPr>
        <w:tc>
          <w:tcPr>
            <w:tcW w:w="540"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5</w:t>
            </w:r>
          </w:p>
        </w:tc>
        <w:tc>
          <w:tcPr>
            <w:tcW w:w="3978"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lang w:val="en-IN"/>
              </w:rPr>
            </w:pPr>
            <w:r w:rsidRPr="0008548E">
              <w:rPr>
                <w:rFonts w:ascii="Times New Roman" w:hAnsi="Times New Roman" w:cs="Times New Roman"/>
              </w:rPr>
              <w:t>Performance certificates from existing Government clients (Central/</w:t>
            </w:r>
            <w:r>
              <w:rPr>
                <w:rFonts w:ascii="Times New Roman" w:hAnsi="Times New Roman" w:cs="Times New Roman"/>
              </w:rPr>
              <w:t xml:space="preserve"> </w:t>
            </w:r>
            <w:r w:rsidRPr="0008548E">
              <w:rPr>
                <w:rFonts w:ascii="Times New Roman" w:hAnsi="Times New Roman" w:cs="Times New Roman"/>
              </w:rPr>
              <w:t>State Government organizations)</w:t>
            </w:r>
          </w:p>
        </w:tc>
        <w:tc>
          <w:tcPr>
            <w:tcW w:w="5490" w:type="dxa"/>
            <w:gridSpan w:val="5"/>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center"/>
              <w:rPr>
                <w:rFonts w:ascii="Times New Roman" w:hAnsi="Times New Roman" w:cs="Times New Roman"/>
              </w:rPr>
            </w:pPr>
            <w:r w:rsidRPr="005653A7">
              <w:rPr>
                <w:rFonts w:ascii="Times New Roman" w:hAnsi="Times New Roman" w:cs="Times New Roman"/>
              </w:rPr>
              <w:t>(</w:t>
            </w:r>
            <w:r>
              <w:rPr>
                <w:rFonts w:ascii="Times New Roman" w:hAnsi="Times New Roman" w:cs="Times New Roman"/>
              </w:rPr>
              <w:t>L</w:t>
            </w:r>
            <w:r w:rsidRPr="005653A7">
              <w:rPr>
                <w:rFonts w:ascii="Times New Roman" w:hAnsi="Times New Roman" w:cs="Times New Roman"/>
              </w:rPr>
              <w:t xml:space="preserve">ist of </w:t>
            </w:r>
            <w:r>
              <w:rPr>
                <w:rFonts w:ascii="Times New Roman" w:hAnsi="Times New Roman" w:cs="Times New Roman"/>
              </w:rPr>
              <w:t>Govt. clients with copies of Performance certificates attached</w:t>
            </w:r>
            <w:r w:rsidRPr="005653A7">
              <w:rPr>
                <w:rFonts w:ascii="Times New Roman" w:hAnsi="Times New Roman" w:cs="Times New Roman"/>
              </w:rPr>
              <w:t>)</w:t>
            </w:r>
          </w:p>
          <w:p w:rsidR="00F948CE" w:rsidRPr="005653A7" w:rsidRDefault="00F948CE" w:rsidP="005C36EF">
            <w:pPr>
              <w:widowControl w:val="0"/>
              <w:autoSpaceDE w:val="0"/>
              <w:autoSpaceDN w:val="0"/>
              <w:adjustRightInd w:val="0"/>
              <w:jc w:val="center"/>
              <w:rPr>
                <w:rFonts w:ascii="Times New Roman" w:hAnsi="Times New Roman" w:cs="Times New Roman"/>
              </w:rPr>
            </w:pPr>
          </w:p>
          <w:p w:rsidR="00F948CE" w:rsidRPr="005653A7" w:rsidRDefault="00F948CE" w:rsidP="005C36EF">
            <w:pPr>
              <w:widowControl w:val="0"/>
              <w:autoSpaceDE w:val="0"/>
              <w:autoSpaceDN w:val="0"/>
              <w:adjustRightInd w:val="0"/>
              <w:jc w:val="center"/>
              <w:rPr>
                <w:rFonts w:ascii="Times New Roman" w:hAnsi="Times New Roman" w:cs="Times New Roman"/>
              </w:rPr>
            </w:pPr>
          </w:p>
        </w:tc>
      </w:tr>
      <w:tr w:rsidR="00F948CE" w:rsidRPr="005653A7" w:rsidTr="005C36EF">
        <w:trPr>
          <w:trHeight w:val="20"/>
        </w:trPr>
        <w:tc>
          <w:tcPr>
            <w:tcW w:w="540" w:type="dxa"/>
            <w:vMerge w:val="restart"/>
            <w:tcBorders>
              <w:top w:val="single" w:sz="6" w:space="0" w:color="auto"/>
              <w:left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6</w:t>
            </w:r>
          </w:p>
        </w:tc>
        <w:tc>
          <w:tcPr>
            <w:tcW w:w="3978" w:type="dxa"/>
            <w:vMerge w:val="restart"/>
            <w:tcBorders>
              <w:top w:val="single" w:sz="6" w:space="0" w:color="auto"/>
              <w:left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lang w:val="en-IN"/>
              </w:rPr>
              <w:t>Annual turnover</w:t>
            </w:r>
          </w:p>
        </w:tc>
        <w:tc>
          <w:tcPr>
            <w:tcW w:w="1260"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center"/>
              <w:rPr>
                <w:rFonts w:ascii="Times New Roman" w:hAnsi="Times New Roman" w:cs="Times New Roman"/>
              </w:rPr>
            </w:pPr>
            <w:r w:rsidRPr="005653A7">
              <w:rPr>
                <w:rFonts w:ascii="Times New Roman" w:hAnsi="Times New Roman" w:cs="Times New Roman"/>
              </w:rPr>
              <w:t>201</w:t>
            </w:r>
            <w:r>
              <w:rPr>
                <w:rFonts w:ascii="Times New Roman" w:hAnsi="Times New Roman" w:cs="Times New Roman"/>
              </w:rPr>
              <w:t>4</w:t>
            </w:r>
            <w:r w:rsidRPr="005653A7">
              <w:rPr>
                <w:rFonts w:ascii="Times New Roman" w:hAnsi="Times New Roman" w:cs="Times New Roman"/>
              </w:rPr>
              <w:t>-1</w:t>
            </w:r>
            <w:r>
              <w:rPr>
                <w:rFonts w:ascii="Times New Roman" w:hAnsi="Times New Roman" w:cs="Times New Roman"/>
              </w:rPr>
              <w:t>5</w:t>
            </w:r>
          </w:p>
          <w:p w:rsidR="00F948CE" w:rsidRPr="005653A7" w:rsidRDefault="00F948CE" w:rsidP="005C36EF">
            <w:pPr>
              <w:widowControl w:val="0"/>
              <w:autoSpaceDE w:val="0"/>
              <w:autoSpaceDN w:val="0"/>
              <w:adjustRightInd w:val="0"/>
              <w:jc w:val="center"/>
              <w:rPr>
                <w:rFonts w:ascii="Times New Roman" w:hAnsi="Times New Roman" w:cs="Times New Roman"/>
              </w:rPr>
            </w:pPr>
            <w:r w:rsidRPr="005653A7">
              <w:rPr>
                <w:rFonts w:ascii="Times New Roman" w:hAnsi="Times New Roman" w:cs="Times New Roman"/>
              </w:rPr>
              <w:t>(</w:t>
            </w:r>
            <w:proofErr w:type="spellStart"/>
            <w:r w:rsidRPr="005653A7">
              <w:rPr>
                <w:rFonts w:ascii="Times New Roman" w:hAnsi="Times New Roman" w:cs="Times New Roman"/>
              </w:rPr>
              <w:t>Rs</w:t>
            </w:r>
            <w:proofErr w:type="spellEnd"/>
            <w:r w:rsidRPr="005653A7">
              <w:rPr>
                <w:rFonts w:ascii="Times New Roman" w:hAnsi="Times New Roman" w:cs="Times New Roman"/>
              </w:rPr>
              <w:t xml:space="preserve">. </w:t>
            </w:r>
            <w:r>
              <w:rPr>
                <w:rFonts w:ascii="Times New Roman" w:hAnsi="Times New Roman" w:cs="Times New Roman"/>
              </w:rPr>
              <w:t>lakh</w:t>
            </w:r>
            <w:r w:rsidRPr="005653A7">
              <w:rPr>
                <w:rFonts w:ascii="Times New Roman" w:hAnsi="Times New Roman" w:cs="Times New Roman"/>
              </w:rPr>
              <w:t>)</w:t>
            </w:r>
          </w:p>
        </w:tc>
        <w:tc>
          <w:tcPr>
            <w:tcW w:w="1260"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center"/>
              <w:rPr>
                <w:rFonts w:ascii="Times New Roman" w:hAnsi="Times New Roman" w:cs="Times New Roman"/>
              </w:rPr>
            </w:pPr>
            <w:r w:rsidRPr="005653A7">
              <w:rPr>
                <w:rFonts w:ascii="Times New Roman" w:hAnsi="Times New Roman" w:cs="Times New Roman"/>
              </w:rPr>
              <w:t>201</w:t>
            </w:r>
            <w:r>
              <w:rPr>
                <w:rFonts w:ascii="Times New Roman" w:hAnsi="Times New Roman" w:cs="Times New Roman"/>
              </w:rPr>
              <w:t>3</w:t>
            </w:r>
            <w:r w:rsidRPr="005653A7">
              <w:rPr>
                <w:rFonts w:ascii="Times New Roman" w:hAnsi="Times New Roman" w:cs="Times New Roman"/>
              </w:rPr>
              <w:t>-1</w:t>
            </w:r>
            <w:r>
              <w:rPr>
                <w:rFonts w:ascii="Times New Roman" w:hAnsi="Times New Roman" w:cs="Times New Roman"/>
              </w:rPr>
              <w:t>4</w:t>
            </w:r>
            <w:r w:rsidRPr="005653A7">
              <w:rPr>
                <w:rFonts w:ascii="Times New Roman" w:hAnsi="Times New Roman" w:cs="Times New Roman"/>
              </w:rPr>
              <w:t xml:space="preserve"> (</w:t>
            </w:r>
            <w:proofErr w:type="spellStart"/>
            <w:r w:rsidRPr="005653A7">
              <w:rPr>
                <w:rFonts w:ascii="Times New Roman" w:hAnsi="Times New Roman" w:cs="Times New Roman"/>
              </w:rPr>
              <w:t>Rs</w:t>
            </w:r>
            <w:proofErr w:type="spellEnd"/>
            <w:r w:rsidRPr="005653A7">
              <w:rPr>
                <w:rFonts w:ascii="Times New Roman" w:hAnsi="Times New Roman" w:cs="Times New Roman"/>
              </w:rPr>
              <w:t xml:space="preserve">. </w:t>
            </w:r>
            <w:r>
              <w:rPr>
                <w:rFonts w:ascii="Times New Roman" w:hAnsi="Times New Roman" w:cs="Times New Roman"/>
              </w:rPr>
              <w:t>lakh</w:t>
            </w:r>
            <w:r w:rsidRPr="005653A7">
              <w:rPr>
                <w:rFonts w:ascii="Times New Roman" w:hAnsi="Times New Roman" w:cs="Times New Roman"/>
              </w:rPr>
              <w:t>)</w:t>
            </w:r>
          </w:p>
        </w:tc>
        <w:tc>
          <w:tcPr>
            <w:tcW w:w="1260" w:type="dxa"/>
            <w:gridSpan w:val="2"/>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center"/>
              <w:rPr>
                <w:rFonts w:ascii="Times New Roman" w:hAnsi="Times New Roman" w:cs="Times New Roman"/>
              </w:rPr>
            </w:pPr>
            <w:r w:rsidRPr="005653A7">
              <w:rPr>
                <w:rFonts w:ascii="Times New Roman" w:hAnsi="Times New Roman" w:cs="Times New Roman"/>
              </w:rPr>
              <w:t>201</w:t>
            </w:r>
            <w:r>
              <w:rPr>
                <w:rFonts w:ascii="Times New Roman" w:hAnsi="Times New Roman" w:cs="Times New Roman"/>
              </w:rPr>
              <w:t>2</w:t>
            </w:r>
            <w:r w:rsidRPr="005653A7">
              <w:rPr>
                <w:rFonts w:ascii="Times New Roman" w:hAnsi="Times New Roman" w:cs="Times New Roman"/>
              </w:rPr>
              <w:t>-1</w:t>
            </w:r>
            <w:r>
              <w:rPr>
                <w:rFonts w:ascii="Times New Roman" w:hAnsi="Times New Roman" w:cs="Times New Roman"/>
              </w:rPr>
              <w:t>3</w:t>
            </w:r>
            <w:r w:rsidRPr="005653A7">
              <w:rPr>
                <w:rFonts w:ascii="Times New Roman" w:hAnsi="Times New Roman" w:cs="Times New Roman"/>
              </w:rPr>
              <w:t xml:space="preserve"> (</w:t>
            </w:r>
            <w:proofErr w:type="spellStart"/>
            <w:r w:rsidRPr="005653A7">
              <w:rPr>
                <w:rFonts w:ascii="Times New Roman" w:hAnsi="Times New Roman" w:cs="Times New Roman"/>
              </w:rPr>
              <w:t>Rs</w:t>
            </w:r>
            <w:proofErr w:type="spellEnd"/>
            <w:r w:rsidRPr="005653A7">
              <w:rPr>
                <w:rFonts w:ascii="Times New Roman" w:hAnsi="Times New Roman" w:cs="Times New Roman"/>
              </w:rPr>
              <w:t xml:space="preserve">. </w:t>
            </w:r>
            <w:r>
              <w:rPr>
                <w:rFonts w:ascii="Times New Roman" w:hAnsi="Times New Roman" w:cs="Times New Roman"/>
              </w:rPr>
              <w:t>lakh</w:t>
            </w:r>
            <w:r w:rsidRPr="005653A7">
              <w:rPr>
                <w:rFonts w:ascii="Times New Roman" w:hAnsi="Times New Roman" w:cs="Times New Roman"/>
              </w:rPr>
              <w:t>)</w:t>
            </w:r>
          </w:p>
        </w:tc>
        <w:tc>
          <w:tcPr>
            <w:tcW w:w="1710" w:type="dxa"/>
            <w:vMerge w:val="restart"/>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Unabridged annual reports or audited financial accounts attached</w:t>
            </w:r>
          </w:p>
        </w:tc>
      </w:tr>
      <w:tr w:rsidR="00F948CE" w:rsidRPr="005653A7" w:rsidTr="005C36EF">
        <w:trPr>
          <w:trHeight w:val="20"/>
        </w:trPr>
        <w:tc>
          <w:tcPr>
            <w:tcW w:w="540" w:type="dxa"/>
            <w:vMerge/>
            <w:tcBorders>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tc>
        <w:tc>
          <w:tcPr>
            <w:tcW w:w="3978" w:type="dxa"/>
            <w:vMerge/>
            <w:tcBorders>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tc>
        <w:tc>
          <w:tcPr>
            <w:tcW w:w="1260" w:type="dxa"/>
            <w:gridSpan w:val="2"/>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tc>
        <w:tc>
          <w:tcPr>
            <w:tcW w:w="1710" w:type="dxa"/>
            <w:vMerge/>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tc>
      </w:tr>
      <w:tr w:rsidR="00F948CE" w:rsidRPr="005653A7" w:rsidTr="005C36EF">
        <w:tc>
          <w:tcPr>
            <w:tcW w:w="540"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7</w:t>
            </w:r>
          </w:p>
        </w:tc>
        <w:tc>
          <w:tcPr>
            <w:tcW w:w="3978" w:type="dxa"/>
            <w:tcBorders>
              <w:top w:val="single" w:sz="6" w:space="0" w:color="auto"/>
              <w:left w:val="single" w:sz="6" w:space="0" w:color="auto"/>
              <w:bottom w:val="single" w:sz="6" w:space="0" w:color="auto"/>
              <w:right w:val="single" w:sz="6" w:space="0" w:color="auto"/>
            </w:tcBorders>
          </w:tcPr>
          <w:p w:rsidR="00F948CE" w:rsidRPr="005653A7" w:rsidRDefault="00F948CE" w:rsidP="00E31BA8">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 xml:space="preserve">Document in support of the establishment of the </w:t>
            </w:r>
            <w:r w:rsidR="00E31BA8">
              <w:rPr>
                <w:rFonts w:ascii="Times New Roman" w:hAnsi="Times New Roman" w:cs="Times New Roman"/>
              </w:rPr>
              <w:t>firm</w:t>
            </w:r>
          </w:p>
        </w:tc>
        <w:tc>
          <w:tcPr>
            <w:tcW w:w="3780" w:type="dxa"/>
            <w:gridSpan w:val="4"/>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p>
          <w:p w:rsidR="00F948CE" w:rsidRPr="005653A7" w:rsidRDefault="00F948CE" w:rsidP="005C36EF">
            <w:pPr>
              <w:widowControl w:val="0"/>
              <w:autoSpaceDE w:val="0"/>
              <w:autoSpaceDN w:val="0"/>
              <w:adjustRightInd w:val="0"/>
              <w:jc w:val="both"/>
              <w:rPr>
                <w:rFonts w:ascii="Times New Roman" w:hAnsi="Times New Roman" w:cs="Times New Roman"/>
              </w:rPr>
            </w:pPr>
          </w:p>
        </w:tc>
        <w:tc>
          <w:tcPr>
            <w:tcW w:w="1710" w:type="dxa"/>
            <w:tcBorders>
              <w:top w:val="single" w:sz="6" w:space="0" w:color="auto"/>
              <w:left w:val="single" w:sz="6" w:space="0" w:color="auto"/>
              <w:bottom w:val="single" w:sz="6" w:space="0" w:color="auto"/>
              <w:right w:val="single" w:sz="6" w:space="0" w:color="auto"/>
            </w:tcBorders>
          </w:tcPr>
          <w:p w:rsidR="00F948CE" w:rsidRPr="005653A7" w:rsidRDefault="00F948CE" w:rsidP="005C36EF">
            <w:pPr>
              <w:widowControl w:val="0"/>
              <w:autoSpaceDE w:val="0"/>
              <w:autoSpaceDN w:val="0"/>
              <w:adjustRightInd w:val="0"/>
              <w:jc w:val="both"/>
              <w:rPr>
                <w:rFonts w:ascii="Times New Roman" w:hAnsi="Times New Roman" w:cs="Times New Roman"/>
              </w:rPr>
            </w:pPr>
            <w:r w:rsidRPr="005653A7">
              <w:rPr>
                <w:rFonts w:ascii="Times New Roman" w:hAnsi="Times New Roman" w:cs="Times New Roman"/>
              </w:rPr>
              <w:t>Copy Attached</w:t>
            </w:r>
          </w:p>
        </w:tc>
      </w:tr>
    </w:tbl>
    <w:p w:rsidR="00F948CE" w:rsidRPr="005653A7" w:rsidRDefault="00F948CE" w:rsidP="00F948CE">
      <w:pPr>
        <w:widowControl w:val="0"/>
        <w:autoSpaceDE w:val="0"/>
        <w:autoSpaceDN w:val="0"/>
        <w:adjustRightInd w:val="0"/>
        <w:ind w:firstLine="1080"/>
        <w:jc w:val="both"/>
        <w:rPr>
          <w:rFonts w:ascii="Times New Roman" w:hAnsi="Times New Roman" w:cs="Times New Roman"/>
        </w:rPr>
      </w:pPr>
    </w:p>
    <w:p w:rsidR="00381F28" w:rsidRDefault="00381F28" w:rsidP="00F948CE">
      <w:pPr>
        <w:spacing w:line="276" w:lineRule="auto"/>
        <w:jc w:val="both"/>
        <w:rPr>
          <w:rStyle w:val="Bodytext30"/>
          <w:rFonts w:eastAsia="Arial Unicode MS"/>
          <w:sz w:val="24"/>
          <w:szCs w:val="24"/>
        </w:rPr>
      </w:pPr>
    </w:p>
    <w:p w:rsidR="00E86900" w:rsidRDefault="00E86900" w:rsidP="00E86900">
      <w:pPr>
        <w:pStyle w:val="Heading10"/>
        <w:keepNext/>
        <w:keepLines/>
        <w:shd w:val="clear" w:color="auto" w:fill="auto"/>
        <w:tabs>
          <w:tab w:val="left" w:pos="2941"/>
          <w:tab w:val="left" w:pos="8370"/>
        </w:tabs>
        <w:spacing w:before="0"/>
        <w:ind w:right="-29"/>
        <w:rPr>
          <w:rFonts w:eastAsia="Arial Unicode MS"/>
          <w:b/>
          <w:color w:val="000000"/>
          <w:sz w:val="24"/>
          <w:szCs w:val="22"/>
        </w:rPr>
      </w:pPr>
      <w:r w:rsidRPr="00886986">
        <w:rPr>
          <w:rFonts w:eastAsia="Arial Unicode MS"/>
          <w:b/>
          <w:color w:val="000000"/>
          <w:sz w:val="24"/>
          <w:szCs w:val="22"/>
        </w:rPr>
        <w:t>Place</w:t>
      </w:r>
      <w:r w:rsidRPr="00886986">
        <w:rPr>
          <w:rFonts w:eastAsia="Arial Unicode MS"/>
          <w:b/>
          <w:color w:val="000000"/>
          <w:sz w:val="24"/>
          <w:szCs w:val="22"/>
        </w:rPr>
        <w:tab/>
        <w:t>Signature of the Authorized Signatory of the firm</w:t>
      </w:r>
    </w:p>
    <w:p w:rsidR="00E86900" w:rsidRPr="00886986" w:rsidRDefault="00E86900" w:rsidP="00E86900">
      <w:pPr>
        <w:spacing w:line="276" w:lineRule="auto"/>
        <w:rPr>
          <w:rFonts w:ascii="Times New Roman" w:hAnsi="Times New Roman" w:cs="Times New Roman"/>
          <w:b/>
          <w:szCs w:val="22"/>
        </w:rPr>
      </w:pPr>
      <w:r w:rsidRPr="00886986">
        <w:rPr>
          <w:rFonts w:ascii="Times New Roman" w:hAnsi="Times New Roman" w:cs="Times New Roman"/>
          <w:b/>
          <w:szCs w:val="22"/>
        </w:rPr>
        <w:t>Date</w:t>
      </w:r>
      <w:r w:rsidRPr="00886986">
        <w:rPr>
          <w:rFonts w:ascii="Times New Roman" w:hAnsi="Times New Roman" w:cs="Times New Roman"/>
          <w:b/>
          <w:szCs w:val="22"/>
        </w:rPr>
        <w:tab/>
      </w:r>
      <w:r w:rsidRPr="00886986">
        <w:rPr>
          <w:rFonts w:ascii="Times New Roman" w:hAnsi="Times New Roman" w:cs="Times New Roman"/>
          <w:b/>
          <w:szCs w:val="22"/>
        </w:rPr>
        <w:tab/>
      </w:r>
      <w:r w:rsidRPr="00886986">
        <w:rPr>
          <w:rFonts w:ascii="Times New Roman" w:hAnsi="Times New Roman" w:cs="Times New Roman"/>
          <w:b/>
          <w:szCs w:val="22"/>
        </w:rPr>
        <w:tab/>
      </w:r>
      <w:r w:rsidRPr="00886986">
        <w:rPr>
          <w:rFonts w:ascii="Times New Roman" w:hAnsi="Times New Roman" w:cs="Times New Roman"/>
          <w:b/>
          <w:szCs w:val="22"/>
        </w:rPr>
        <w:tab/>
      </w:r>
      <w:r>
        <w:rPr>
          <w:rFonts w:ascii="Times New Roman" w:hAnsi="Times New Roman" w:cs="Times New Roman"/>
          <w:b/>
          <w:szCs w:val="22"/>
        </w:rPr>
        <w:t xml:space="preserve"> </w:t>
      </w:r>
      <w:r w:rsidRPr="00886986">
        <w:rPr>
          <w:rFonts w:ascii="Times New Roman" w:hAnsi="Times New Roman" w:cs="Times New Roman"/>
          <w:b/>
          <w:szCs w:val="22"/>
        </w:rPr>
        <w:t>Seal of the firm</w:t>
      </w:r>
    </w:p>
    <w:p w:rsidR="00E86900" w:rsidRDefault="00E86900" w:rsidP="00E86900">
      <w:pPr>
        <w:spacing w:line="276" w:lineRule="auto"/>
        <w:rPr>
          <w:b/>
          <w:sz w:val="22"/>
          <w:szCs w:val="22"/>
        </w:rPr>
      </w:pPr>
    </w:p>
    <w:p w:rsidR="00E86900" w:rsidRDefault="00E86900" w:rsidP="00E86900">
      <w:pPr>
        <w:spacing w:line="276" w:lineRule="auto"/>
        <w:jc w:val="both"/>
        <w:rPr>
          <w:rStyle w:val="Bodytext30"/>
          <w:rFonts w:eastAsia="Arial Unicode MS"/>
          <w:sz w:val="24"/>
          <w:szCs w:val="24"/>
        </w:rPr>
      </w:pPr>
      <w:proofErr w:type="gramStart"/>
      <w:r w:rsidRPr="00084A2A">
        <w:rPr>
          <w:rFonts w:ascii="Times New Roman" w:hAnsi="Times New Roman" w:cs="Times New Roman"/>
          <w:b/>
        </w:rPr>
        <w:t>Note :</w:t>
      </w:r>
      <w:proofErr w:type="gramEnd"/>
      <w:r>
        <w:rPr>
          <w:rFonts w:ascii="Times New Roman" w:hAnsi="Times New Roman" w:cs="Times New Roman"/>
        </w:rPr>
        <w:t xml:space="preserve"> </w:t>
      </w:r>
      <w:r w:rsidRPr="005653A7">
        <w:rPr>
          <w:rFonts w:ascii="Times New Roman" w:hAnsi="Times New Roman" w:cs="Times New Roman"/>
        </w:rPr>
        <w:t>The documents must indicate total number of pages with page number and authorized signature in each page.</w:t>
      </w:r>
      <w:r>
        <w:rPr>
          <w:rFonts w:ascii="Times New Roman" w:hAnsi="Times New Roman" w:cs="Times New Roman"/>
        </w:rPr>
        <w:t xml:space="preserve"> </w:t>
      </w:r>
    </w:p>
    <w:p w:rsidR="00611695" w:rsidRDefault="00611695" w:rsidP="00A6463F">
      <w:pPr>
        <w:spacing w:line="276" w:lineRule="auto"/>
        <w:ind w:right="-29"/>
        <w:jc w:val="right"/>
        <w:rPr>
          <w:rFonts w:ascii="Times New Roman" w:eastAsia="Times New Roman" w:hAnsi="Times New Roman" w:cs="Times New Roman"/>
          <w:b/>
          <w:i/>
          <w:color w:val="FFFFFF" w:themeColor="background1"/>
          <w:sz w:val="28"/>
          <w:szCs w:val="28"/>
          <w:highlight w:val="black"/>
        </w:rPr>
      </w:pPr>
    </w:p>
    <w:p w:rsidR="005653A7" w:rsidRDefault="005653A7" w:rsidP="00A734E5">
      <w:pPr>
        <w:spacing w:line="276" w:lineRule="auto"/>
        <w:ind w:right="-29"/>
        <w:jc w:val="center"/>
        <w:rPr>
          <w:rFonts w:ascii="Times New Roman" w:eastAsia="Times New Roman" w:hAnsi="Times New Roman" w:cs="Times New Roman"/>
          <w:b/>
          <w:color w:val="auto"/>
          <w:sz w:val="28"/>
          <w:szCs w:val="28"/>
          <w:u w:val="single"/>
        </w:rPr>
      </w:pPr>
    </w:p>
    <w:p w:rsidR="00A734E5" w:rsidRPr="00A734E5" w:rsidRDefault="00F948CE" w:rsidP="00E86900">
      <w:pPr>
        <w:spacing w:line="276" w:lineRule="auto"/>
        <w:jc w:val="center"/>
        <w:rPr>
          <w:rFonts w:ascii="Times New Roman" w:eastAsia="Times New Roman" w:hAnsi="Times New Roman" w:cs="Times New Roman"/>
          <w:b/>
          <w:color w:val="auto"/>
          <w:sz w:val="28"/>
          <w:szCs w:val="28"/>
          <w:u w:val="single"/>
        </w:rPr>
      </w:pPr>
      <w:r>
        <w:rPr>
          <w:rFonts w:ascii="Times New Roman" w:eastAsia="Times New Roman" w:hAnsi="Times New Roman" w:cs="Times New Roman"/>
          <w:b/>
          <w:color w:val="auto"/>
          <w:sz w:val="28"/>
          <w:szCs w:val="28"/>
          <w:u w:val="single"/>
        </w:rPr>
        <w:br w:type="page"/>
      </w:r>
      <w:r w:rsidR="00A734E5" w:rsidRPr="00A734E5">
        <w:rPr>
          <w:rFonts w:ascii="Times New Roman" w:eastAsia="Times New Roman" w:hAnsi="Times New Roman" w:cs="Times New Roman"/>
          <w:b/>
          <w:color w:val="auto"/>
          <w:sz w:val="28"/>
          <w:szCs w:val="28"/>
          <w:u w:val="single"/>
        </w:rPr>
        <w:lastRenderedPageBreak/>
        <w:t>FINANCIAL BID</w:t>
      </w:r>
    </w:p>
    <w:p w:rsidR="00A6463F" w:rsidRDefault="00A6463F" w:rsidP="006E42D7">
      <w:pPr>
        <w:spacing w:line="276" w:lineRule="auto"/>
        <w:ind w:right="-29"/>
        <w:rPr>
          <w:rFonts w:ascii="Times New Roman" w:eastAsia="Times New Roman" w:hAnsi="Times New Roman" w:cs="Times New Roman"/>
          <w:b/>
          <w:bCs/>
          <w:color w:val="auto"/>
        </w:rPr>
      </w:pPr>
    </w:p>
    <w:p w:rsidR="0070246E" w:rsidRDefault="0070246E" w:rsidP="00F948CE">
      <w:pPr>
        <w:spacing w:line="276" w:lineRule="auto"/>
        <w:ind w:left="2250" w:right="-29" w:hanging="2250"/>
        <w:jc w:val="both"/>
        <w:rPr>
          <w:rFonts w:ascii="Times New Roman" w:eastAsia="Times New Roman" w:hAnsi="Times New Roman" w:cs="Times New Roman"/>
          <w:color w:val="auto"/>
        </w:rPr>
      </w:pPr>
      <w:r w:rsidRPr="00A6463F">
        <w:rPr>
          <w:rFonts w:ascii="Times New Roman" w:eastAsia="Times New Roman" w:hAnsi="Times New Roman" w:cs="Times New Roman"/>
          <w:b/>
          <w:bCs/>
          <w:color w:val="auto"/>
        </w:rPr>
        <w:t>NAME OF WORK</w:t>
      </w:r>
      <w:r w:rsidR="00A6463F">
        <w:rPr>
          <w:rFonts w:ascii="Times New Roman" w:eastAsia="Times New Roman" w:hAnsi="Times New Roman" w:cs="Times New Roman"/>
          <w:b/>
          <w:bCs/>
          <w:color w:val="auto"/>
        </w:rPr>
        <w:t xml:space="preserve"> </w:t>
      </w:r>
      <w:r w:rsidRPr="00A6463F">
        <w:rPr>
          <w:rFonts w:ascii="Times New Roman" w:eastAsia="Times New Roman" w:hAnsi="Times New Roman" w:cs="Times New Roman"/>
          <w:b/>
          <w:bCs/>
          <w:color w:val="auto"/>
        </w:rPr>
        <w:t>:</w:t>
      </w:r>
      <w:r w:rsidRPr="00A6463F">
        <w:rPr>
          <w:rFonts w:ascii="Times New Roman" w:eastAsia="Times New Roman" w:hAnsi="Times New Roman" w:cs="Times New Roman"/>
          <w:color w:val="auto"/>
        </w:rPr>
        <w:t xml:space="preserve"> </w:t>
      </w:r>
      <w:r w:rsidR="00A6463F" w:rsidRPr="00A6463F">
        <w:rPr>
          <w:rFonts w:ascii="Times New Roman" w:eastAsia="Times New Roman" w:hAnsi="Times New Roman" w:cs="Times New Roman"/>
          <w:color w:val="auto"/>
        </w:rPr>
        <w:t xml:space="preserve">Manpower Supply for System Administration </w:t>
      </w:r>
      <w:r w:rsidR="00C56940">
        <w:rPr>
          <w:rFonts w:ascii="Times New Roman" w:eastAsia="Times New Roman" w:hAnsi="Times New Roman" w:cs="Times New Roman"/>
          <w:color w:val="auto"/>
        </w:rPr>
        <w:t>&amp;</w:t>
      </w:r>
      <w:r w:rsidR="00A6463F" w:rsidRPr="00A6463F">
        <w:rPr>
          <w:rFonts w:ascii="Times New Roman" w:eastAsia="Times New Roman" w:hAnsi="Times New Roman" w:cs="Times New Roman"/>
          <w:color w:val="auto"/>
        </w:rPr>
        <w:t xml:space="preserve"> Back Office Jobs </w:t>
      </w:r>
      <w:r w:rsidR="00A6463F">
        <w:rPr>
          <w:rFonts w:ascii="Times New Roman" w:eastAsia="Times New Roman" w:hAnsi="Times New Roman" w:cs="Times New Roman"/>
          <w:color w:val="auto"/>
        </w:rPr>
        <w:t>at</w:t>
      </w:r>
      <w:r w:rsidR="00A6463F" w:rsidRPr="00A6463F">
        <w:rPr>
          <w:rFonts w:ascii="Times New Roman" w:eastAsia="Times New Roman" w:hAnsi="Times New Roman" w:cs="Times New Roman"/>
          <w:color w:val="auto"/>
        </w:rPr>
        <w:t xml:space="preserve"> National Jute Board, Ministry of Textiles, Gov</w:t>
      </w:r>
      <w:r w:rsidR="00A6463F">
        <w:rPr>
          <w:rFonts w:ascii="Times New Roman" w:eastAsia="Times New Roman" w:hAnsi="Times New Roman" w:cs="Times New Roman"/>
          <w:color w:val="auto"/>
        </w:rPr>
        <w:t>ernment</w:t>
      </w:r>
      <w:r w:rsidR="00A6463F" w:rsidRPr="00A6463F">
        <w:rPr>
          <w:rFonts w:ascii="Times New Roman" w:eastAsia="Times New Roman" w:hAnsi="Times New Roman" w:cs="Times New Roman"/>
          <w:color w:val="auto"/>
        </w:rPr>
        <w:t xml:space="preserve"> of India</w:t>
      </w:r>
      <w:r w:rsidR="00A6463F">
        <w:rPr>
          <w:rFonts w:ascii="Times New Roman" w:eastAsia="Times New Roman" w:hAnsi="Times New Roman" w:cs="Times New Roman"/>
          <w:color w:val="auto"/>
        </w:rPr>
        <w:t xml:space="preserve">, </w:t>
      </w:r>
      <w:r w:rsidR="00A6463F" w:rsidRPr="00A6463F">
        <w:rPr>
          <w:rFonts w:ascii="Times New Roman" w:eastAsia="Times New Roman" w:hAnsi="Times New Roman" w:cs="Times New Roman"/>
          <w:color w:val="auto"/>
        </w:rPr>
        <w:t>3A &amp; 3B, Park Plaza, 71, Park Street, Kolkata</w:t>
      </w:r>
      <w:r w:rsidR="00A6463F">
        <w:rPr>
          <w:rFonts w:ascii="Times New Roman" w:eastAsia="Times New Roman" w:hAnsi="Times New Roman" w:cs="Times New Roman"/>
          <w:color w:val="auto"/>
        </w:rPr>
        <w:t xml:space="preserve"> </w:t>
      </w:r>
      <w:r w:rsidR="00A6463F" w:rsidRPr="00A6463F">
        <w:rPr>
          <w:rFonts w:ascii="Times New Roman" w:eastAsia="Times New Roman" w:hAnsi="Times New Roman" w:cs="Times New Roman"/>
          <w:color w:val="auto"/>
        </w:rPr>
        <w:t>-</w:t>
      </w:r>
      <w:r w:rsidR="00A6463F">
        <w:rPr>
          <w:rFonts w:ascii="Times New Roman" w:eastAsia="Times New Roman" w:hAnsi="Times New Roman" w:cs="Times New Roman"/>
          <w:color w:val="auto"/>
        </w:rPr>
        <w:t xml:space="preserve"> </w:t>
      </w:r>
      <w:r w:rsidR="00A6463F" w:rsidRPr="00A6463F">
        <w:rPr>
          <w:rFonts w:ascii="Times New Roman" w:eastAsia="Times New Roman" w:hAnsi="Times New Roman" w:cs="Times New Roman"/>
          <w:color w:val="auto"/>
        </w:rPr>
        <w:t>700 016</w:t>
      </w:r>
      <w:r w:rsidR="00F90E3D">
        <w:rPr>
          <w:rFonts w:ascii="Times New Roman" w:eastAsia="Times New Roman" w:hAnsi="Times New Roman" w:cs="Times New Roman"/>
          <w:color w:val="auto"/>
        </w:rPr>
        <w:t>.</w:t>
      </w:r>
      <w:r w:rsidR="00A6463F">
        <w:rPr>
          <w:rFonts w:ascii="Times New Roman" w:eastAsia="Times New Roman" w:hAnsi="Times New Roman" w:cs="Times New Roman"/>
          <w:color w:val="auto"/>
        </w:rPr>
        <w:t xml:space="preserve"> </w:t>
      </w:r>
    </w:p>
    <w:p w:rsidR="00A6463F" w:rsidRDefault="00A6463F" w:rsidP="00A6463F">
      <w:pPr>
        <w:spacing w:line="276" w:lineRule="auto"/>
        <w:ind w:right="-29"/>
        <w:jc w:val="both"/>
        <w:rPr>
          <w:rFonts w:ascii="Times New Roman" w:eastAsia="Times New Roman" w:hAnsi="Times New Roman" w:cs="Times New Roman"/>
          <w:color w:val="auto"/>
        </w:rPr>
      </w:pPr>
    </w:p>
    <w:p w:rsidR="005653A7" w:rsidRDefault="005653A7" w:rsidP="00A6463F">
      <w:pPr>
        <w:spacing w:line="210" w:lineRule="exact"/>
        <w:ind w:right="-28"/>
        <w:jc w:val="center"/>
        <w:rPr>
          <w:rStyle w:val="Tablecaption"/>
          <w:rFonts w:eastAsia="Arial Unicode MS"/>
          <w:b/>
          <w:sz w:val="24"/>
          <w:szCs w:val="24"/>
        </w:rPr>
      </w:pPr>
    </w:p>
    <w:p w:rsidR="00C56940" w:rsidRDefault="00C56940" w:rsidP="00A6463F">
      <w:pPr>
        <w:spacing w:line="210" w:lineRule="exact"/>
        <w:ind w:right="-28"/>
        <w:jc w:val="center"/>
        <w:rPr>
          <w:rStyle w:val="Tablecaption"/>
          <w:rFonts w:eastAsia="Arial Unicode MS"/>
          <w:b/>
          <w:sz w:val="24"/>
          <w:szCs w:val="24"/>
        </w:rPr>
      </w:pPr>
    </w:p>
    <w:p w:rsidR="00A6463F" w:rsidRPr="00B33F11" w:rsidRDefault="00A6463F" w:rsidP="00A6463F">
      <w:pPr>
        <w:spacing w:line="276" w:lineRule="auto"/>
        <w:ind w:right="-29"/>
        <w:jc w:val="both"/>
        <w:rPr>
          <w:rFonts w:ascii="Times New Roman" w:eastAsia="Times New Roman" w:hAnsi="Times New Roman" w:cs="Times New Roman"/>
          <w:color w:val="auto"/>
          <w:sz w:val="16"/>
          <w:szCs w:val="16"/>
        </w:rPr>
      </w:pPr>
    </w:p>
    <w:p w:rsidR="0070246E" w:rsidRDefault="0070246E" w:rsidP="0070246E">
      <w:pPr>
        <w:ind w:right="-28"/>
        <w:rPr>
          <w:sz w:val="2"/>
          <w:szCs w:val="2"/>
        </w:rPr>
      </w:pPr>
    </w:p>
    <w:p w:rsidR="0070246E" w:rsidRDefault="0070246E" w:rsidP="0070246E">
      <w:pPr>
        <w:ind w:right="-28"/>
        <w:rPr>
          <w:sz w:val="2"/>
          <w:szCs w:val="2"/>
        </w:rPr>
      </w:pPr>
    </w:p>
    <w:tbl>
      <w:tblPr>
        <w:tblW w:w="10170" w:type="dxa"/>
        <w:tblInd w:w="-350" w:type="dxa"/>
        <w:tblLayout w:type="fixed"/>
        <w:tblCellMar>
          <w:left w:w="10" w:type="dxa"/>
          <w:right w:w="10" w:type="dxa"/>
        </w:tblCellMar>
        <w:tblLook w:val="04A0" w:firstRow="1" w:lastRow="0" w:firstColumn="1" w:lastColumn="0" w:noHBand="0" w:noVBand="1"/>
      </w:tblPr>
      <w:tblGrid>
        <w:gridCol w:w="450"/>
        <w:gridCol w:w="2070"/>
        <w:gridCol w:w="810"/>
        <w:gridCol w:w="1080"/>
        <w:gridCol w:w="1440"/>
        <w:gridCol w:w="1440"/>
        <w:gridCol w:w="1270"/>
        <w:gridCol w:w="1610"/>
      </w:tblGrid>
      <w:tr w:rsidR="00F66A32" w:rsidRPr="00A6463F" w:rsidTr="00F66A32">
        <w:trPr>
          <w:trHeight w:val="797"/>
        </w:trPr>
        <w:tc>
          <w:tcPr>
            <w:tcW w:w="450" w:type="dxa"/>
            <w:tcBorders>
              <w:top w:val="single" w:sz="4" w:space="0" w:color="auto"/>
              <w:left w:val="single" w:sz="4" w:space="0" w:color="auto"/>
              <w:right w:val="single" w:sz="4" w:space="0" w:color="auto"/>
            </w:tcBorders>
            <w:shd w:val="clear" w:color="auto" w:fill="FFFFFF"/>
          </w:tcPr>
          <w:p w:rsidR="00C56940" w:rsidRPr="00A6463F" w:rsidRDefault="00C56940" w:rsidP="00C56940">
            <w:pPr>
              <w:pStyle w:val="Bodytext51"/>
              <w:shd w:val="clear" w:color="auto" w:fill="auto"/>
              <w:spacing w:after="60" w:line="240" w:lineRule="auto"/>
              <w:ind w:right="-28"/>
              <w:jc w:val="center"/>
              <w:rPr>
                <w:b/>
              </w:rPr>
            </w:pPr>
            <w:bookmarkStart w:id="1" w:name="bookmark1"/>
            <w:r w:rsidRPr="00A6463F">
              <w:rPr>
                <w:b/>
              </w:rPr>
              <w:t>SI</w:t>
            </w:r>
          </w:p>
          <w:p w:rsidR="00C56940" w:rsidRPr="00A6463F" w:rsidRDefault="00C56940" w:rsidP="00C56940">
            <w:pPr>
              <w:pStyle w:val="Bodytext51"/>
              <w:shd w:val="clear" w:color="auto" w:fill="auto"/>
              <w:spacing w:before="60" w:line="240" w:lineRule="auto"/>
              <w:ind w:right="-28"/>
              <w:jc w:val="center"/>
              <w:rPr>
                <w:b/>
              </w:rPr>
            </w:pPr>
            <w:r w:rsidRPr="00A6463F">
              <w:rPr>
                <w:b/>
              </w:rPr>
              <w:t>No.</w:t>
            </w:r>
          </w:p>
        </w:tc>
        <w:tc>
          <w:tcPr>
            <w:tcW w:w="2070" w:type="dxa"/>
            <w:tcBorders>
              <w:top w:val="single" w:sz="4" w:space="0" w:color="auto"/>
              <w:left w:val="single" w:sz="4" w:space="0" w:color="auto"/>
              <w:right w:val="single" w:sz="4" w:space="0" w:color="auto"/>
            </w:tcBorders>
            <w:shd w:val="clear" w:color="auto" w:fill="FFFFFF"/>
          </w:tcPr>
          <w:p w:rsidR="00C56940" w:rsidRPr="00A6463F" w:rsidRDefault="00C56940" w:rsidP="00C56940">
            <w:pPr>
              <w:pStyle w:val="Bodytext51"/>
              <w:shd w:val="clear" w:color="auto" w:fill="auto"/>
              <w:spacing w:line="240" w:lineRule="auto"/>
              <w:ind w:right="-28"/>
              <w:rPr>
                <w:b/>
              </w:rPr>
            </w:pPr>
            <w:r w:rsidRPr="00A6463F">
              <w:rPr>
                <w:b/>
              </w:rPr>
              <w:t>Description of item</w:t>
            </w:r>
          </w:p>
        </w:tc>
        <w:tc>
          <w:tcPr>
            <w:tcW w:w="810" w:type="dxa"/>
            <w:tcBorders>
              <w:top w:val="single" w:sz="4" w:space="0" w:color="auto"/>
              <w:left w:val="single" w:sz="4" w:space="0" w:color="auto"/>
              <w:right w:val="single" w:sz="4" w:space="0" w:color="auto"/>
            </w:tcBorders>
            <w:shd w:val="clear" w:color="auto" w:fill="FFFFFF"/>
          </w:tcPr>
          <w:p w:rsidR="00C56940" w:rsidRPr="00A6463F" w:rsidRDefault="00C56940" w:rsidP="00C56940">
            <w:pPr>
              <w:pStyle w:val="Bodytext51"/>
              <w:shd w:val="clear" w:color="auto" w:fill="auto"/>
              <w:spacing w:line="240" w:lineRule="auto"/>
              <w:ind w:right="-28"/>
              <w:jc w:val="center"/>
              <w:rPr>
                <w:b/>
              </w:rPr>
            </w:pPr>
            <w:r w:rsidRPr="00A6463F">
              <w:rPr>
                <w:b/>
              </w:rPr>
              <w:t>No.</w:t>
            </w:r>
            <w:r>
              <w:rPr>
                <w:b/>
              </w:rPr>
              <w:t xml:space="preserve"> of Person</w:t>
            </w:r>
          </w:p>
        </w:tc>
        <w:tc>
          <w:tcPr>
            <w:tcW w:w="1080" w:type="dxa"/>
            <w:tcBorders>
              <w:top w:val="single" w:sz="4" w:space="0" w:color="auto"/>
              <w:left w:val="single" w:sz="4" w:space="0" w:color="auto"/>
              <w:right w:val="single" w:sz="4" w:space="0" w:color="auto"/>
            </w:tcBorders>
            <w:shd w:val="clear" w:color="auto" w:fill="FFFFFF"/>
          </w:tcPr>
          <w:p w:rsidR="00C56940" w:rsidRPr="00A6463F" w:rsidRDefault="00C56940" w:rsidP="00C56940">
            <w:pPr>
              <w:pStyle w:val="Bodytext51"/>
              <w:shd w:val="clear" w:color="auto" w:fill="auto"/>
              <w:spacing w:line="266" w:lineRule="exact"/>
              <w:ind w:right="80"/>
              <w:jc w:val="center"/>
              <w:rPr>
                <w:b/>
              </w:rPr>
            </w:pPr>
            <w:r w:rsidRPr="00A6463F">
              <w:rPr>
                <w:b/>
              </w:rPr>
              <w:t xml:space="preserve">Rate per </w:t>
            </w:r>
            <w:r>
              <w:rPr>
                <w:b/>
              </w:rPr>
              <w:t>person</w:t>
            </w:r>
            <w:r w:rsidRPr="00A6463F">
              <w:rPr>
                <w:b/>
              </w:rPr>
              <w:t xml:space="preserve"> per </w:t>
            </w:r>
            <w:r>
              <w:rPr>
                <w:b/>
              </w:rPr>
              <w:t>month (</w:t>
            </w:r>
            <w:proofErr w:type="spellStart"/>
            <w:r>
              <w:rPr>
                <w:b/>
              </w:rPr>
              <w:t>Rs</w:t>
            </w:r>
            <w:proofErr w:type="spellEnd"/>
            <w:r>
              <w:rPr>
                <w:b/>
              </w:rPr>
              <w:t>.)</w:t>
            </w:r>
          </w:p>
        </w:tc>
        <w:tc>
          <w:tcPr>
            <w:tcW w:w="1440" w:type="dxa"/>
            <w:tcBorders>
              <w:top w:val="single" w:sz="4" w:space="0" w:color="auto"/>
              <w:left w:val="single" w:sz="4" w:space="0" w:color="auto"/>
              <w:right w:val="single" w:sz="4" w:space="0" w:color="auto"/>
            </w:tcBorders>
            <w:shd w:val="clear" w:color="auto" w:fill="FFFFFF"/>
          </w:tcPr>
          <w:p w:rsidR="00C56940" w:rsidRDefault="00C56940" w:rsidP="00C56940">
            <w:pPr>
              <w:pStyle w:val="Bodytext51"/>
              <w:shd w:val="clear" w:color="auto" w:fill="auto"/>
              <w:spacing w:line="266" w:lineRule="exact"/>
              <w:ind w:right="-28"/>
              <w:jc w:val="center"/>
              <w:rPr>
                <w:b/>
              </w:rPr>
            </w:pPr>
            <w:r w:rsidRPr="00A6463F">
              <w:rPr>
                <w:b/>
              </w:rPr>
              <w:t xml:space="preserve">Total </w:t>
            </w:r>
            <w:r>
              <w:rPr>
                <w:b/>
              </w:rPr>
              <w:t>A</w:t>
            </w:r>
            <w:r w:rsidRPr="00A6463F">
              <w:rPr>
                <w:b/>
              </w:rPr>
              <w:t>mount</w:t>
            </w:r>
          </w:p>
          <w:p w:rsidR="00C56940" w:rsidRPr="00A6463F" w:rsidRDefault="00F66A32" w:rsidP="00F66A32">
            <w:pPr>
              <w:pStyle w:val="Bodytext51"/>
              <w:shd w:val="clear" w:color="auto" w:fill="auto"/>
              <w:spacing w:line="266" w:lineRule="exact"/>
              <w:ind w:right="80"/>
              <w:jc w:val="center"/>
              <w:rPr>
                <w:b/>
              </w:rPr>
            </w:pPr>
            <w:r w:rsidRPr="00A6463F">
              <w:rPr>
                <w:b/>
              </w:rPr>
              <w:t>P</w:t>
            </w:r>
            <w:r>
              <w:rPr>
                <w:b/>
              </w:rPr>
              <w:t>er Year</w:t>
            </w:r>
            <w:r w:rsidR="00C56940">
              <w:rPr>
                <w:b/>
              </w:rPr>
              <w:t xml:space="preserve"> </w:t>
            </w:r>
            <w:r w:rsidR="00C56940" w:rsidRPr="00A6463F">
              <w:rPr>
                <w:b/>
              </w:rPr>
              <w:t>(</w:t>
            </w:r>
            <w:proofErr w:type="spellStart"/>
            <w:r w:rsidR="00C56940">
              <w:rPr>
                <w:b/>
              </w:rPr>
              <w:t>Rs</w:t>
            </w:r>
            <w:proofErr w:type="spellEnd"/>
            <w:r w:rsidR="00C56940">
              <w:rPr>
                <w:b/>
              </w:rPr>
              <w:t>.</w:t>
            </w:r>
            <w:r w:rsidR="00C56940" w:rsidRPr="00A6463F">
              <w:rPr>
                <w: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56940" w:rsidRPr="00A6463F" w:rsidRDefault="00C56940" w:rsidP="00C56940">
            <w:pPr>
              <w:pStyle w:val="Bodytext51"/>
              <w:shd w:val="clear" w:color="auto" w:fill="auto"/>
              <w:spacing w:line="270" w:lineRule="exact"/>
              <w:ind w:right="-28"/>
              <w:jc w:val="center"/>
              <w:rPr>
                <w:b/>
              </w:rPr>
            </w:pPr>
            <w:r>
              <w:rPr>
                <w:b/>
              </w:rPr>
              <w:t>Additional Rate for working extra time (</w:t>
            </w:r>
            <w:proofErr w:type="spellStart"/>
            <w:r>
              <w:rPr>
                <w:b/>
              </w:rPr>
              <w:t>Rs</w:t>
            </w:r>
            <w:proofErr w:type="spellEnd"/>
            <w:r>
              <w:rPr>
                <w:b/>
              </w:rPr>
              <w:t>.)</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C56940" w:rsidRPr="00A6463F" w:rsidRDefault="00F66A32" w:rsidP="00F66A32">
            <w:pPr>
              <w:pStyle w:val="Bodytext51"/>
              <w:shd w:val="clear" w:color="auto" w:fill="auto"/>
              <w:spacing w:line="270" w:lineRule="exact"/>
              <w:ind w:right="-28"/>
              <w:jc w:val="center"/>
              <w:rPr>
                <w:b/>
              </w:rPr>
            </w:pPr>
            <w:r>
              <w:rPr>
                <w:b/>
              </w:rPr>
              <w:t>Additional Rate for working in holiday (</w:t>
            </w:r>
            <w:proofErr w:type="spellStart"/>
            <w:r>
              <w:rPr>
                <w:b/>
              </w:rPr>
              <w:t>Rs</w:t>
            </w:r>
            <w:proofErr w:type="spellEnd"/>
            <w:r>
              <w:rPr>
                <w:b/>
              </w:rPr>
              <w:t>.)</w:t>
            </w:r>
          </w:p>
        </w:tc>
        <w:tc>
          <w:tcPr>
            <w:tcW w:w="1610" w:type="dxa"/>
            <w:tcBorders>
              <w:top w:val="single" w:sz="4" w:space="0" w:color="auto"/>
              <w:left w:val="single" w:sz="4" w:space="0" w:color="auto"/>
              <w:right w:val="single" w:sz="4" w:space="0" w:color="auto"/>
            </w:tcBorders>
            <w:shd w:val="clear" w:color="auto" w:fill="FFFFFF"/>
          </w:tcPr>
          <w:p w:rsidR="00C56940" w:rsidRPr="00A6463F" w:rsidRDefault="00C56940" w:rsidP="00C56940">
            <w:pPr>
              <w:pStyle w:val="Bodytext51"/>
              <w:shd w:val="clear" w:color="auto" w:fill="auto"/>
              <w:spacing w:line="270" w:lineRule="exact"/>
              <w:ind w:right="-28"/>
              <w:jc w:val="center"/>
              <w:rPr>
                <w:b/>
              </w:rPr>
            </w:pPr>
            <w:r w:rsidRPr="00A6463F">
              <w:rPr>
                <w:b/>
              </w:rPr>
              <w:t>Remarks</w:t>
            </w:r>
          </w:p>
        </w:tc>
      </w:tr>
      <w:tr w:rsidR="00F66A32" w:rsidTr="00F66A32">
        <w:trPr>
          <w:trHeight w:val="324"/>
        </w:trPr>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C56940" w:rsidRDefault="00C56940" w:rsidP="00C56940">
            <w:pPr>
              <w:pStyle w:val="Bodytext51"/>
              <w:shd w:val="clear" w:color="auto" w:fill="auto"/>
              <w:spacing w:line="240" w:lineRule="auto"/>
              <w:ind w:right="-28"/>
              <w:jc w:val="center"/>
            </w:pPr>
            <w:r>
              <w:t>1</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C56940" w:rsidRPr="004508CC" w:rsidRDefault="00C56940" w:rsidP="00C56940">
            <w:pPr>
              <w:ind w:right="80"/>
              <w:rPr>
                <w:rFonts w:ascii="Times New Roman" w:eastAsia="Times New Roman" w:hAnsi="Times New Roman" w:cs="Times New Roman"/>
                <w:color w:val="auto"/>
                <w:sz w:val="22"/>
                <w:szCs w:val="22"/>
              </w:rPr>
            </w:pPr>
            <w:r w:rsidRPr="004508CC">
              <w:rPr>
                <w:rFonts w:ascii="Times New Roman" w:eastAsia="Times New Roman" w:hAnsi="Times New Roman" w:cs="Times New Roman"/>
                <w:color w:val="auto"/>
                <w:sz w:val="22"/>
                <w:szCs w:val="22"/>
              </w:rPr>
              <w:t>Cost of full time System Administrator</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C56940" w:rsidRPr="00DA30F1" w:rsidRDefault="00C56940" w:rsidP="00C56940">
            <w:pPr>
              <w:ind w:right="-28"/>
              <w:jc w:val="center"/>
              <w:rPr>
                <w:rFonts w:ascii="Times New Roman" w:hAnsi="Times New Roman" w:cs="Times New Roman"/>
                <w:sz w:val="22"/>
                <w:szCs w:val="22"/>
              </w:rPr>
            </w:pPr>
            <w:r w:rsidRPr="00DA30F1">
              <w:rPr>
                <w:rFonts w:ascii="Times New Roman" w:hAnsi="Times New Roman" w:cs="Times New Roman"/>
                <w:sz w:val="22"/>
                <w:szCs w:val="22"/>
              </w:rPr>
              <w:t>01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56940" w:rsidRDefault="00C56940" w:rsidP="00C56940">
            <w:pPr>
              <w:ind w:right="-28"/>
              <w:rPr>
                <w:sz w:val="10"/>
                <w:szCs w:val="10"/>
              </w:rPr>
            </w:pPr>
          </w:p>
          <w:p w:rsidR="00F66A32" w:rsidRDefault="00F66A32" w:rsidP="00C56940">
            <w:pPr>
              <w:ind w:right="-28"/>
              <w:rPr>
                <w:sz w:val="10"/>
                <w:szCs w:val="10"/>
              </w:rPr>
            </w:pPr>
          </w:p>
          <w:p w:rsidR="008E7CEF" w:rsidRDefault="008E7CEF" w:rsidP="00C56940">
            <w:pPr>
              <w:ind w:right="-28"/>
              <w:rPr>
                <w:sz w:val="10"/>
                <w:szCs w:val="10"/>
              </w:rPr>
            </w:pPr>
          </w:p>
          <w:p w:rsidR="00F66A32" w:rsidRDefault="00F66A32" w:rsidP="00C56940">
            <w:pPr>
              <w:ind w:right="-28"/>
              <w:rPr>
                <w:sz w:val="10"/>
                <w:szCs w:val="10"/>
              </w:rPr>
            </w:pPr>
          </w:p>
          <w:p w:rsidR="00F66A32" w:rsidRDefault="00F66A32" w:rsidP="00C56940">
            <w:pPr>
              <w:ind w:right="-28"/>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56940" w:rsidRDefault="00C56940" w:rsidP="00C56940">
            <w:pPr>
              <w:ind w:right="-28"/>
              <w:jc w:val="cente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56940" w:rsidRDefault="00C56940" w:rsidP="00C56940">
            <w:pPr>
              <w:ind w:right="-28"/>
              <w:rPr>
                <w:sz w:val="10"/>
                <w:szCs w:val="10"/>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C56940" w:rsidRDefault="00C56940" w:rsidP="00C56940">
            <w:pPr>
              <w:ind w:right="-28"/>
              <w:rPr>
                <w:sz w:val="10"/>
                <w:szCs w:val="10"/>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56940" w:rsidRDefault="00C56940" w:rsidP="00C56940">
            <w:pPr>
              <w:ind w:right="-28"/>
              <w:rPr>
                <w:sz w:val="10"/>
                <w:szCs w:val="10"/>
              </w:rPr>
            </w:pPr>
          </w:p>
        </w:tc>
      </w:tr>
      <w:tr w:rsidR="00F66A32" w:rsidTr="00F66A32">
        <w:trPr>
          <w:trHeight w:val="320"/>
        </w:trPr>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C56940" w:rsidRDefault="00C56940" w:rsidP="00C56940">
            <w:pPr>
              <w:pStyle w:val="Bodytext51"/>
              <w:shd w:val="clear" w:color="auto" w:fill="auto"/>
              <w:spacing w:line="240" w:lineRule="auto"/>
              <w:ind w:right="-28"/>
              <w:jc w:val="center"/>
            </w:pPr>
            <w:r>
              <w:t>2</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C56940" w:rsidRPr="004508CC" w:rsidRDefault="00C56940" w:rsidP="00C56940">
            <w:pPr>
              <w:ind w:right="80"/>
              <w:rPr>
                <w:rFonts w:ascii="Times New Roman" w:eastAsia="Times New Roman" w:hAnsi="Times New Roman" w:cs="Times New Roman"/>
                <w:color w:val="auto"/>
                <w:sz w:val="22"/>
                <w:szCs w:val="22"/>
              </w:rPr>
            </w:pPr>
            <w:r w:rsidRPr="004508CC">
              <w:rPr>
                <w:rFonts w:ascii="Times New Roman" w:eastAsia="Times New Roman" w:hAnsi="Times New Roman" w:cs="Times New Roman"/>
                <w:color w:val="auto"/>
                <w:sz w:val="22"/>
                <w:szCs w:val="22"/>
              </w:rPr>
              <w:t>Cost of full time Personnel for Back Office Jobs</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C56940" w:rsidRPr="00DA30F1" w:rsidRDefault="00C56940" w:rsidP="00C56940">
            <w:pPr>
              <w:ind w:right="-28"/>
              <w:jc w:val="center"/>
              <w:rPr>
                <w:rFonts w:ascii="Times New Roman" w:hAnsi="Times New Roman" w:cs="Times New Roman"/>
                <w:sz w:val="22"/>
                <w:szCs w:val="22"/>
              </w:rPr>
            </w:pPr>
            <w:r w:rsidRPr="00DA30F1">
              <w:rPr>
                <w:rFonts w:ascii="Times New Roman" w:hAnsi="Times New Roman" w:cs="Times New Roman"/>
                <w:sz w:val="22"/>
                <w:szCs w:val="22"/>
              </w:rPr>
              <w:t>02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56940" w:rsidRDefault="00C56940" w:rsidP="00C56940">
            <w:pPr>
              <w:pStyle w:val="Bodytext51"/>
              <w:shd w:val="clear" w:color="auto" w:fill="auto"/>
              <w:spacing w:after="60" w:line="240" w:lineRule="auto"/>
              <w:ind w:right="-28"/>
              <w:jc w:val="center"/>
              <w:rPr>
                <w:sz w:val="10"/>
                <w:szCs w:val="10"/>
              </w:rPr>
            </w:pPr>
          </w:p>
          <w:p w:rsidR="008E7CEF" w:rsidRDefault="008E7CEF" w:rsidP="00C56940">
            <w:pPr>
              <w:pStyle w:val="Bodytext51"/>
              <w:shd w:val="clear" w:color="auto" w:fill="auto"/>
              <w:spacing w:after="60" w:line="240" w:lineRule="auto"/>
              <w:ind w:right="-28"/>
              <w:jc w:val="center"/>
              <w:rPr>
                <w:sz w:val="10"/>
                <w:szCs w:val="10"/>
              </w:rPr>
            </w:pPr>
          </w:p>
          <w:p w:rsidR="008E7CEF" w:rsidRDefault="008E7CEF" w:rsidP="00C56940">
            <w:pPr>
              <w:pStyle w:val="Bodytext51"/>
              <w:shd w:val="clear" w:color="auto" w:fill="auto"/>
              <w:spacing w:after="60" w:line="240" w:lineRule="auto"/>
              <w:ind w:right="-28"/>
              <w:jc w:val="center"/>
              <w:rPr>
                <w:sz w:val="10"/>
                <w:szCs w:val="10"/>
              </w:rPr>
            </w:pPr>
          </w:p>
          <w:p w:rsidR="008E7CEF" w:rsidRDefault="008E7CEF" w:rsidP="00C56940">
            <w:pPr>
              <w:pStyle w:val="Bodytext51"/>
              <w:shd w:val="clear" w:color="auto" w:fill="auto"/>
              <w:spacing w:after="60" w:line="240" w:lineRule="auto"/>
              <w:ind w:right="-28"/>
              <w:jc w:val="center"/>
              <w:rPr>
                <w:sz w:val="10"/>
                <w:szCs w:val="10"/>
              </w:rPr>
            </w:pPr>
          </w:p>
          <w:p w:rsidR="008E7CEF" w:rsidRDefault="008E7CEF" w:rsidP="00C56940">
            <w:pPr>
              <w:pStyle w:val="Bodytext51"/>
              <w:shd w:val="clear" w:color="auto" w:fill="auto"/>
              <w:spacing w:after="60" w:line="240" w:lineRule="auto"/>
              <w:ind w:right="-28"/>
              <w:jc w:val="cente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56940" w:rsidRDefault="00C56940" w:rsidP="00C56940">
            <w:pPr>
              <w:ind w:right="-28"/>
              <w:jc w:val="cente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56940" w:rsidRDefault="00C56940" w:rsidP="00C56940">
            <w:pPr>
              <w:ind w:right="-28"/>
              <w:rPr>
                <w:sz w:val="10"/>
                <w:szCs w:val="10"/>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C56940" w:rsidRDefault="00C56940" w:rsidP="00C56940">
            <w:pPr>
              <w:ind w:right="-28"/>
              <w:rPr>
                <w:sz w:val="10"/>
                <w:szCs w:val="10"/>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56940" w:rsidRDefault="00C56940" w:rsidP="00C56940">
            <w:pPr>
              <w:ind w:right="-28"/>
              <w:rPr>
                <w:sz w:val="10"/>
                <w:szCs w:val="10"/>
              </w:rPr>
            </w:pPr>
          </w:p>
        </w:tc>
      </w:tr>
    </w:tbl>
    <w:p w:rsidR="00C94762" w:rsidRDefault="00C94762" w:rsidP="00C94762">
      <w:pPr>
        <w:pStyle w:val="Heading10"/>
        <w:keepNext/>
        <w:keepLines/>
        <w:shd w:val="clear" w:color="auto" w:fill="auto"/>
        <w:tabs>
          <w:tab w:val="left" w:pos="2941"/>
          <w:tab w:val="left" w:pos="8370"/>
        </w:tabs>
        <w:spacing w:before="0"/>
        <w:ind w:right="-29"/>
        <w:rPr>
          <w:rFonts w:eastAsia="Arial Unicode MS"/>
          <w:b/>
          <w:color w:val="000000"/>
          <w:sz w:val="22"/>
          <w:szCs w:val="22"/>
        </w:rPr>
      </w:pPr>
    </w:p>
    <w:p w:rsidR="00C56940" w:rsidRDefault="00C56940" w:rsidP="00C94762">
      <w:pPr>
        <w:pStyle w:val="Heading10"/>
        <w:keepNext/>
        <w:keepLines/>
        <w:shd w:val="clear" w:color="auto" w:fill="auto"/>
        <w:tabs>
          <w:tab w:val="left" w:pos="2941"/>
          <w:tab w:val="left" w:pos="8370"/>
        </w:tabs>
        <w:spacing w:before="0"/>
        <w:ind w:right="-29"/>
        <w:rPr>
          <w:rFonts w:eastAsia="Arial Unicode MS"/>
          <w:b/>
          <w:color w:val="000000"/>
          <w:sz w:val="22"/>
          <w:szCs w:val="22"/>
        </w:rPr>
      </w:pPr>
    </w:p>
    <w:p w:rsidR="00C56940" w:rsidRDefault="00C56940" w:rsidP="00C94762">
      <w:pPr>
        <w:pStyle w:val="Heading10"/>
        <w:keepNext/>
        <w:keepLines/>
        <w:shd w:val="clear" w:color="auto" w:fill="auto"/>
        <w:tabs>
          <w:tab w:val="left" w:pos="2941"/>
          <w:tab w:val="left" w:pos="8370"/>
        </w:tabs>
        <w:spacing w:before="0"/>
        <w:ind w:right="-29"/>
        <w:rPr>
          <w:rFonts w:eastAsia="Arial Unicode MS"/>
          <w:b/>
          <w:color w:val="000000"/>
          <w:sz w:val="22"/>
          <w:szCs w:val="22"/>
        </w:rPr>
      </w:pPr>
    </w:p>
    <w:p w:rsidR="0070246E" w:rsidRPr="00DA30F1" w:rsidRDefault="0070246E" w:rsidP="00C94762">
      <w:pPr>
        <w:pStyle w:val="Heading10"/>
        <w:keepNext/>
        <w:keepLines/>
        <w:shd w:val="clear" w:color="auto" w:fill="auto"/>
        <w:tabs>
          <w:tab w:val="left" w:pos="2941"/>
          <w:tab w:val="left" w:pos="8370"/>
        </w:tabs>
        <w:spacing w:before="0"/>
        <w:ind w:right="-29"/>
        <w:rPr>
          <w:rFonts w:eastAsia="Arial Unicode MS"/>
          <w:b/>
          <w:color w:val="000000"/>
          <w:sz w:val="22"/>
          <w:szCs w:val="22"/>
        </w:rPr>
      </w:pPr>
      <w:r w:rsidRPr="00DA30F1">
        <w:rPr>
          <w:rFonts w:eastAsia="Arial Unicode MS"/>
          <w:b/>
          <w:color w:val="000000"/>
          <w:sz w:val="22"/>
          <w:szCs w:val="22"/>
        </w:rPr>
        <w:t>Place</w:t>
      </w:r>
      <w:r w:rsidRPr="00DA30F1">
        <w:rPr>
          <w:rFonts w:eastAsia="Arial Unicode MS"/>
          <w:b/>
          <w:color w:val="000000"/>
          <w:sz w:val="22"/>
          <w:szCs w:val="22"/>
        </w:rPr>
        <w:tab/>
        <w:t>Signature of the Authorized Signatory of the firm</w:t>
      </w:r>
      <w:bookmarkEnd w:id="1"/>
      <w:r w:rsidR="00F860E0">
        <w:rPr>
          <w:rFonts w:eastAsia="Arial Unicode MS"/>
          <w:b/>
          <w:color w:val="000000"/>
          <w:sz w:val="22"/>
          <w:szCs w:val="22"/>
        </w:rPr>
        <w:tab/>
      </w:r>
    </w:p>
    <w:p w:rsidR="0070246E" w:rsidRPr="00DA30F1" w:rsidRDefault="0070246E" w:rsidP="00C94762">
      <w:pPr>
        <w:pStyle w:val="Heading10"/>
        <w:keepNext/>
        <w:keepLines/>
        <w:shd w:val="clear" w:color="auto" w:fill="auto"/>
        <w:tabs>
          <w:tab w:val="left" w:pos="2941"/>
        </w:tabs>
        <w:spacing w:before="0"/>
        <w:ind w:right="-29"/>
        <w:rPr>
          <w:rFonts w:eastAsia="Arial Unicode MS"/>
          <w:b/>
          <w:color w:val="000000"/>
          <w:sz w:val="22"/>
          <w:szCs w:val="22"/>
        </w:rPr>
      </w:pPr>
      <w:bookmarkStart w:id="2" w:name="bookmark2"/>
      <w:r w:rsidRPr="00DA30F1">
        <w:rPr>
          <w:rFonts w:eastAsia="Arial Unicode MS"/>
          <w:b/>
          <w:color w:val="000000"/>
          <w:sz w:val="22"/>
          <w:szCs w:val="22"/>
        </w:rPr>
        <w:t>Date</w:t>
      </w:r>
      <w:r w:rsidRPr="00DA30F1">
        <w:rPr>
          <w:rFonts w:eastAsia="Arial Unicode MS"/>
          <w:b/>
          <w:color w:val="000000"/>
          <w:sz w:val="22"/>
          <w:szCs w:val="22"/>
        </w:rPr>
        <w:tab/>
        <w:t>Seal of the firm</w:t>
      </w:r>
      <w:bookmarkEnd w:id="2"/>
    </w:p>
    <w:p w:rsidR="00B16F71" w:rsidRDefault="00B16F71"/>
    <w:sectPr w:rsidR="00B16F71" w:rsidSect="006234A9">
      <w:footerReference w:type="default" r:id="rId11"/>
      <w:headerReference w:type="first" r:id="rId12"/>
      <w:footerReference w:type="first" r:id="rId13"/>
      <w:pgSz w:w="11909" w:h="16834" w:code="9"/>
      <w:pgMar w:top="1440" w:right="1440" w:bottom="1440" w:left="1440" w:header="0" w:footer="115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27A" w:rsidRDefault="00C3727A" w:rsidP="0070246E">
      <w:r>
        <w:separator/>
      </w:r>
    </w:p>
  </w:endnote>
  <w:endnote w:type="continuationSeparator" w:id="0">
    <w:p w:rsidR="00C3727A" w:rsidRDefault="00C3727A" w:rsidP="0070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1E" w:rsidRDefault="00BB071E" w:rsidP="00BB071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National Jute Board – Tender Notice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311FE" w:rsidRPr="000311FE">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w:t>
    </w:r>
    <w:r w:rsidR="005653A7">
      <w:rPr>
        <w:rFonts w:asciiTheme="majorHAnsi" w:eastAsiaTheme="majorEastAsia" w:hAnsiTheme="majorHAnsi" w:cstheme="majorBidi"/>
        <w:noProof/>
      </w:rPr>
      <w:t>7</w:t>
    </w:r>
  </w:p>
  <w:p w:rsidR="00BB071E" w:rsidRDefault="00BB0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1E" w:rsidRDefault="00BB071E" w:rsidP="00BB071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National Jute Board – Tender Notice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311FE" w:rsidRPr="000311FE">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w:t>
    </w:r>
    <w:r w:rsidR="0008548E">
      <w:rPr>
        <w:rFonts w:asciiTheme="majorHAnsi" w:eastAsiaTheme="majorEastAsia" w:hAnsiTheme="majorHAnsi" w:cstheme="majorBidi"/>
        <w:noProof/>
      </w:rPr>
      <w:t>7</w:t>
    </w:r>
  </w:p>
  <w:p w:rsidR="00BB071E" w:rsidRDefault="00BB0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27A" w:rsidRDefault="00C3727A" w:rsidP="0070246E">
      <w:r>
        <w:separator/>
      </w:r>
    </w:p>
  </w:footnote>
  <w:footnote w:type="continuationSeparator" w:id="0">
    <w:p w:rsidR="00C3727A" w:rsidRDefault="00C3727A" w:rsidP="00702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64" w:rsidRDefault="00FB23BB">
    <w:pPr>
      <w:pStyle w:val="Headerorfooter0"/>
      <w:framePr w:w="12140" w:h="166" w:wrap="none" w:vAnchor="text" w:hAnchor="page" w:x="1296" w:y="3390"/>
      <w:shd w:val="clear" w:color="auto" w:fill="auto"/>
      <w:ind w:left="6048"/>
    </w:pPr>
    <w:r>
      <w:fldChar w:fldCharType="begin"/>
    </w:r>
    <w:r>
      <w:instrText xml:space="preserve"> PAGE \* MERGEFORMAT </w:instrText>
    </w:r>
    <w:r>
      <w:fldChar w:fldCharType="separate"/>
    </w:r>
    <w:r w:rsidR="000311FE" w:rsidRPr="000311FE">
      <w:rPr>
        <w:rStyle w:val="HeaderorfooterBold"/>
        <w:noProof/>
      </w:rPr>
      <w:t>1</w:t>
    </w:r>
    <w:r>
      <w:rPr>
        <w:rStyle w:val="HeaderorfooterBold"/>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DB4"/>
    <w:multiLevelType w:val="hybridMultilevel"/>
    <w:tmpl w:val="70947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86239"/>
    <w:multiLevelType w:val="hybridMultilevel"/>
    <w:tmpl w:val="78445DAC"/>
    <w:lvl w:ilvl="0" w:tplc="F014D07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E2A8B"/>
    <w:multiLevelType w:val="singleLevel"/>
    <w:tmpl w:val="F6FA8552"/>
    <w:lvl w:ilvl="0">
      <w:start w:val="1"/>
      <w:numFmt w:val="lowerLetter"/>
      <w:lvlText w:val="(%1)"/>
      <w:legacy w:legacy="1" w:legacySpace="0" w:legacyIndent="360"/>
      <w:lvlJc w:val="left"/>
      <w:rPr>
        <w:rFonts w:ascii="Arial" w:hAnsi="Arial" w:cs="Arial" w:hint="default"/>
      </w:rPr>
    </w:lvl>
  </w:abstractNum>
  <w:abstractNum w:abstractNumId="3">
    <w:nsid w:val="0B742563"/>
    <w:multiLevelType w:val="multilevel"/>
    <w:tmpl w:val="DF960B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141D0"/>
    <w:multiLevelType w:val="hybridMultilevel"/>
    <w:tmpl w:val="11B6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74543"/>
    <w:multiLevelType w:val="hybridMultilevel"/>
    <w:tmpl w:val="DF3C90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8520BB"/>
    <w:multiLevelType w:val="hybridMultilevel"/>
    <w:tmpl w:val="985EB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D7DD5"/>
    <w:multiLevelType w:val="hybridMultilevel"/>
    <w:tmpl w:val="58784F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EC57A6"/>
    <w:multiLevelType w:val="hybridMultilevel"/>
    <w:tmpl w:val="3E98E10C"/>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E53E16"/>
    <w:multiLevelType w:val="hybridMultilevel"/>
    <w:tmpl w:val="710C6384"/>
    <w:lvl w:ilvl="0" w:tplc="8E82BE14">
      <w:start w:val="1"/>
      <w:numFmt w:val="upperLetter"/>
      <w:lvlText w:val="(%1)"/>
      <w:lvlJc w:val="left"/>
      <w:pPr>
        <w:ind w:left="390" w:hanging="39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E0756E"/>
    <w:multiLevelType w:val="hybridMultilevel"/>
    <w:tmpl w:val="7DE4230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nsid w:val="523B64D0"/>
    <w:multiLevelType w:val="hybridMultilevel"/>
    <w:tmpl w:val="82DE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3D5715"/>
    <w:multiLevelType w:val="hybridMultilevel"/>
    <w:tmpl w:val="B56EB02E"/>
    <w:lvl w:ilvl="0" w:tplc="4CF240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E04EC5"/>
    <w:multiLevelType w:val="hybridMultilevel"/>
    <w:tmpl w:val="E2EE7074"/>
    <w:lvl w:ilvl="0" w:tplc="ADD68EC8">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AC0A0C"/>
    <w:multiLevelType w:val="hybridMultilevel"/>
    <w:tmpl w:val="36C4764C"/>
    <w:lvl w:ilvl="0" w:tplc="5650B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F660D1"/>
    <w:multiLevelType w:val="multilevel"/>
    <w:tmpl w:val="E6EA2A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A7194"/>
    <w:multiLevelType w:val="multilevel"/>
    <w:tmpl w:val="24C64D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6F29D7"/>
    <w:multiLevelType w:val="hybridMultilevel"/>
    <w:tmpl w:val="BC8235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16"/>
  </w:num>
  <w:num w:numId="3">
    <w:abstractNumId w:val="15"/>
  </w:num>
  <w:num w:numId="4">
    <w:abstractNumId w:val="9"/>
  </w:num>
  <w:num w:numId="5">
    <w:abstractNumId w:val="13"/>
  </w:num>
  <w:num w:numId="6">
    <w:abstractNumId w:val="17"/>
  </w:num>
  <w:num w:numId="7">
    <w:abstractNumId w:val="11"/>
  </w:num>
  <w:num w:numId="8">
    <w:abstractNumId w:val="8"/>
  </w:num>
  <w:num w:numId="9">
    <w:abstractNumId w:val="12"/>
  </w:num>
  <w:num w:numId="10">
    <w:abstractNumId w:val="4"/>
  </w:num>
  <w:num w:numId="11">
    <w:abstractNumId w:val="7"/>
  </w:num>
  <w:num w:numId="12">
    <w:abstractNumId w:val="5"/>
  </w:num>
  <w:num w:numId="13">
    <w:abstractNumId w:val="0"/>
  </w:num>
  <w:num w:numId="14">
    <w:abstractNumId w:val="14"/>
  </w:num>
  <w:num w:numId="15">
    <w:abstractNumId w:val="1"/>
  </w:num>
  <w:num w:numId="16">
    <w:abstractNumId w:val="10"/>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6E"/>
    <w:rsid w:val="00007743"/>
    <w:rsid w:val="00013250"/>
    <w:rsid w:val="0003035A"/>
    <w:rsid w:val="000311FE"/>
    <w:rsid w:val="0007755B"/>
    <w:rsid w:val="00082B75"/>
    <w:rsid w:val="0008548E"/>
    <w:rsid w:val="000B4B02"/>
    <w:rsid w:val="000B5A08"/>
    <w:rsid w:val="00155106"/>
    <w:rsid w:val="002959F3"/>
    <w:rsid w:val="002A052B"/>
    <w:rsid w:val="002A1C20"/>
    <w:rsid w:val="002F355C"/>
    <w:rsid w:val="002F3E71"/>
    <w:rsid w:val="00377F6D"/>
    <w:rsid w:val="00381F28"/>
    <w:rsid w:val="003D50AA"/>
    <w:rsid w:val="003D6F42"/>
    <w:rsid w:val="004050C9"/>
    <w:rsid w:val="00435E70"/>
    <w:rsid w:val="00446C00"/>
    <w:rsid w:val="004508CC"/>
    <w:rsid w:val="004A22A5"/>
    <w:rsid w:val="004B0214"/>
    <w:rsid w:val="004F3053"/>
    <w:rsid w:val="00514159"/>
    <w:rsid w:val="005653A7"/>
    <w:rsid w:val="00565F8B"/>
    <w:rsid w:val="005A7647"/>
    <w:rsid w:val="005F015C"/>
    <w:rsid w:val="005F7BE3"/>
    <w:rsid w:val="00611695"/>
    <w:rsid w:val="006233D7"/>
    <w:rsid w:val="006234A9"/>
    <w:rsid w:val="00630A7A"/>
    <w:rsid w:val="006A4370"/>
    <w:rsid w:val="006E42D7"/>
    <w:rsid w:val="0070246E"/>
    <w:rsid w:val="007053C0"/>
    <w:rsid w:val="00731B0A"/>
    <w:rsid w:val="0074469B"/>
    <w:rsid w:val="00757086"/>
    <w:rsid w:val="007A22DD"/>
    <w:rsid w:val="007A7AB8"/>
    <w:rsid w:val="00834712"/>
    <w:rsid w:val="008516EF"/>
    <w:rsid w:val="00852898"/>
    <w:rsid w:val="00874194"/>
    <w:rsid w:val="008A1ED2"/>
    <w:rsid w:val="008C0711"/>
    <w:rsid w:val="008C2480"/>
    <w:rsid w:val="008D127B"/>
    <w:rsid w:val="008E7CEF"/>
    <w:rsid w:val="00914AE0"/>
    <w:rsid w:val="0094360B"/>
    <w:rsid w:val="00A24F4B"/>
    <w:rsid w:val="00A468BD"/>
    <w:rsid w:val="00A579F9"/>
    <w:rsid w:val="00A6463F"/>
    <w:rsid w:val="00A734E5"/>
    <w:rsid w:val="00A870EF"/>
    <w:rsid w:val="00A90BF1"/>
    <w:rsid w:val="00AA4068"/>
    <w:rsid w:val="00AA6A2F"/>
    <w:rsid w:val="00AC6A3F"/>
    <w:rsid w:val="00AD5F02"/>
    <w:rsid w:val="00B16F71"/>
    <w:rsid w:val="00B33F11"/>
    <w:rsid w:val="00BB071E"/>
    <w:rsid w:val="00BE3CAE"/>
    <w:rsid w:val="00BE631A"/>
    <w:rsid w:val="00C3727A"/>
    <w:rsid w:val="00C406FB"/>
    <w:rsid w:val="00C5426C"/>
    <w:rsid w:val="00C56940"/>
    <w:rsid w:val="00C61E61"/>
    <w:rsid w:val="00C9462A"/>
    <w:rsid w:val="00C94762"/>
    <w:rsid w:val="00CC3413"/>
    <w:rsid w:val="00CE7550"/>
    <w:rsid w:val="00CF72B4"/>
    <w:rsid w:val="00D211EB"/>
    <w:rsid w:val="00D37630"/>
    <w:rsid w:val="00D5576A"/>
    <w:rsid w:val="00D57CB0"/>
    <w:rsid w:val="00D90478"/>
    <w:rsid w:val="00DA30F1"/>
    <w:rsid w:val="00DA7DE6"/>
    <w:rsid w:val="00DC2A90"/>
    <w:rsid w:val="00DD5B51"/>
    <w:rsid w:val="00DF1D53"/>
    <w:rsid w:val="00E31BA8"/>
    <w:rsid w:val="00E4105B"/>
    <w:rsid w:val="00E470B8"/>
    <w:rsid w:val="00E86900"/>
    <w:rsid w:val="00EA4303"/>
    <w:rsid w:val="00ED362E"/>
    <w:rsid w:val="00F1655A"/>
    <w:rsid w:val="00F54756"/>
    <w:rsid w:val="00F66A32"/>
    <w:rsid w:val="00F860E0"/>
    <w:rsid w:val="00F90E3D"/>
    <w:rsid w:val="00F948CE"/>
    <w:rsid w:val="00FB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246E"/>
    <w:pPr>
      <w:spacing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46E"/>
    <w:rPr>
      <w:color w:val="0066CC"/>
      <w:u w:val="single"/>
    </w:rPr>
  </w:style>
  <w:style w:type="character" w:customStyle="1" w:styleId="Bodytext">
    <w:name w:val="Body text_"/>
    <w:basedOn w:val="DefaultParagraphFont"/>
    <w:link w:val="BodyText8"/>
    <w:rsid w:val="0070246E"/>
    <w:rPr>
      <w:rFonts w:ascii="Times New Roman" w:eastAsia="Times New Roman" w:hAnsi="Times New Roman" w:cs="Times New Roman"/>
      <w:sz w:val="23"/>
      <w:szCs w:val="23"/>
      <w:shd w:val="clear" w:color="auto" w:fill="FFFFFF"/>
    </w:rPr>
  </w:style>
  <w:style w:type="character" w:customStyle="1" w:styleId="BodyText1">
    <w:name w:val="Body Text1"/>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2">
    <w:name w:val="Body Text2"/>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3">
    <w:name w:val="Body Text3"/>
    <w:basedOn w:val="Bodytext"/>
    <w:rsid w:val="0070246E"/>
    <w:rPr>
      <w:rFonts w:ascii="Times New Roman" w:eastAsia="Times New Roman" w:hAnsi="Times New Roman" w:cs="Times New Roman"/>
      <w:sz w:val="23"/>
      <w:szCs w:val="23"/>
      <w:u w:val="single"/>
      <w:shd w:val="clear" w:color="auto" w:fill="FFFFFF"/>
    </w:rPr>
  </w:style>
  <w:style w:type="character" w:customStyle="1" w:styleId="Headerorfooter">
    <w:name w:val="Header or footer_"/>
    <w:basedOn w:val="DefaultParagraphFont"/>
    <w:link w:val="Headerorfooter0"/>
    <w:rsid w:val="0070246E"/>
    <w:rPr>
      <w:rFonts w:ascii="Times New Roman" w:eastAsia="Times New Roman" w:hAnsi="Times New Roman" w:cs="Times New Roman"/>
      <w:sz w:val="20"/>
      <w:szCs w:val="20"/>
      <w:shd w:val="clear" w:color="auto" w:fill="FFFFFF"/>
    </w:rPr>
  </w:style>
  <w:style w:type="character" w:customStyle="1" w:styleId="Headerorfooter105pt">
    <w:name w:val="Header or footer + 10.5 pt"/>
    <w:basedOn w:val="Headerorfooter"/>
    <w:rsid w:val="0070246E"/>
    <w:rPr>
      <w:rFonts w:ascii="Times New Roman" w:eastAsia="Times New Roman" w:hAnsi="Times New Roman" w:cs="Times New Roman"/>
      <w:sz w:val="21"/>
      <w:szCs w:val="21"/>
      <w:shd w:val="clear" w:color="auto" w:fill="FFFFFF"/>
    </w:rPr>
  </w:style>
  <w:style w:type="character" w:customStyle="1" w:styleId="HeaderorfooterBold">
    <w:name w:val="Header or footer + Bold"/>
    <w:basedOn w:val="Headerorfooter"/>
    <w:rsid w:val="0070246E"/>
    <w:rPr>
      <w:rFonts w:ascii="Times New Roman" w:eastAsia="Times New Roman" w:hAnsi="Times New Roman" w:cs="Times New Roman"/>
      <w:b/>
      <w:bCs/>
      <w:spacing w:val="0"/>
      <w:sz w:val="20"/>
      <w:szCs w:val="20"/>
      <w:shd w:val="clear" w:color="auto" w:fill="FFFFFF"/>
    </w:rPr>
  </w:style>
  <w:style w:type="character" w:customStyle="1" w:styleId="BodyText4">
    <w:name w:val="Body Text4"/>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5">
    <w:name w:val="Body Text5"/>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6">
    <w:name w:val="Body Text6"/>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7">
    <w:name w:val="Body Text7"/>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40">
    <w:name w:val="Body text (4)"/>
    <w:basedOn w:val="DefaultParagraphFont"/>
    <w:rsid w:val="0070246E"/>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30">
    <w:name w:val="Body text (3)"/>
    <w:basedOn w:val="DefaultParagraphFont"/>
    <w:rsid w:val="0070246E"/>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4105pt">
    <w:name w:val="Body text (4) + 10.5 pt"/>
    <w:aliases w:val="Bold,Body text (6) + 10.5 pt"/>
    <w:basedOn w:val="DefaultParagraphFont"/>
    <w:rsid w:val="0070246E"/>
    <w:rPr>
      <w:rFonts w:ascii="Times New Roman" w:eastAsia="Times New Roman" w:hAnsi="Times New Roman" w:cs="Times New Roman"/>
      <w:b/>
      <w:bCs/>
      <w:i w:val="0"/>
      <w:iCs w:val="0"/>
      <w:smallCaps w:val="0"/>
      <w:strike w:val="0"/>
      <w:spacing w:val="0"/>
      <w:sz w:val="21"/>
      <w:szCs w:val="21"/>
    </w:rPr>
  </w:style>
  <w:style w:type="character" w:customStyle="1" w:styleId="Tablecaption">
    <w:name w:val="Table caption"/>
    <w:basedOn w:val="DefaultParagraphFont"/>
    <w:rsid w:val="0070246E"/>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50">
    <w:name w:val="Body text (5)_"/>
    <w:basedOn w:val="DefaultParagraphFont"/>
    <w:link w:val="Bodytext51"/>
    <w:rsid w:val="0070246E"/>
    <w:rPr>
      <w:rFonts w:ascii="Times New Roman" w:eastAsia="Times New Roman" w:hAnsi="Times New Roman" w:cs="Times New Roman"/>
      <w:shd w:val="clear" w:color="auto" w:fill="FFFFFF"/>
    </w:rPr>
  </w:style>
  <w:style w:type="character" w:customStyle="1" w:styleId="Bodytext60">
    <w:name w:val="Body text (6)"/>
    <w:basedOn w:val="DefaultParagraphFont"/>
    <w:rsid w:val="0070246E"/>
    <w:rPr>
      <w:rFonts w:ascii="Times New Roman" w:eastAsia="Times New Roman" w:hAnsi="Times New Roman" w:cs="Times New Roman"/>
      <w:b w:val="0"/>
      <w:bCs w:val="0"/>
      <w:i w:val="0"/>
      <w:iCs w:val="0"/>
      <w:smallCaps w:val="0"/>
      <w:strike w:val="0"/>
      <w:spacing w:val="0"/>
      <w:sz w:val="18"/>
      <w:szCs w:val="18"/>
    </w:rPr>
  </w:style>
  <w:style w:type="character" w:customStyle="1" w:styleId="Bodytext49pt">
    <w:name w:val="Body text (4) + 9 pt"/>
    <w:basedOn w:val="DefaultParagraphFont"/>
    <w:rsid w:val="0070246E"/>
    <w:rPr>
      <w:rFonts w:ascii="Times New Roman" w:eastAsia="Times New Roman" w:hAnsi="Times New Roman" w:cs="Times New Roman"/>
      <w:b w:val="0"/>
      <w:bCs w:val="0"/>
      <w:i w:val="0"/>
      <w:iCs w:val="0"/>
      <w:smallCaps w:val="0"/>
      <w:strike w:val="0"/>
      <w:spacing w:val="0"/>
      <w:sz w:val="18"/>
      <w:szCs w:val="18"/>
    </w:rPr>
  </w:style>
  <w:style w:type="character" w:customStyle="1" w:styleId="Heading1">
    <w:name w:val="Heading #1_"/>
    <w:basedOn w:val="DefaultParagraphFont"/>
    <w:link w:val="Heading10"/>
    <w:rsid w:val="0070246E"/>
    <w:rPr>
      <w:rFonts w:ascii="Times New Roman" w:eastAsia="Times New Roman" w:hAnsi="Times New Roman" w:cs="Times New Roman"/>
      <w:sz w:val="26"/>
      <w:szCs w:val="26"/>
      <w:shd w:val="clear" w:color="auto" w:fill="FFFFFF"/>
    </w:rPr>
  </w:style>
  <w:style w:type="paragraph" w:customStyle="1" w:styleId="BodyText8">
    <w:name w:val="Body Text8"/>
    <w:basedOn w:val="Normal"/>
    <w:link w:val="Bodytext"/>
    <w:rsid w:val="0070246E"/>
    <w:pPr>
      <w:shd w:val="clear" w:color="auto" w:fill="FFFFFF"/>
      <w:spacing w:after="240" w:line="0" w:lineRule="atLeast"/>
      <w:ind w:hanging="720"/>
    </w:pPr>
    <w:rPr>
      <w:rFonts w:ascii="Times New Roman" w:eastAsia="Times New Roman" w:hAnsi="Times New Roman" w:cs="Times New Roman"/>
      <w:color w:val="auto"/>
      <w:sz w:val="23"/>
      <w:szCs w:val="23"/>
    </w:rPr>
  </w:style>
  <w:style w:type="paragraph" w:customStyle="1" w:styleId="Headerorfooter0">
    <w:name w:val="Header or footer"/>
    <w:basedOn w:val="Normal"/>
    <w:link w:val="Headerorfooter"/>
    <w:rsid w:val="0070246E"/>
    <w:pPr>
      <w:shd w:val="clear" w:color="auto" w:fill="FFFFFF"/>
    </w:pPr>
    <w:rPr>
      <w:rFonts w:ascii="Times New Roman" w:eastAsia="Times New Roman" w:hAnsi="Times New Roman" w:cs="Times New Roman"/>
      <w:color w:val="auto"/>
      <w:sz w:val="20"/>
      <w:szCs w:val="20"/>
    </w:rPr>
  </w:style>
  <w:style w:type="paragraph" w:customStyle="1" w:styleId="Bodytext51">
    <w:name w:val="Body text (5)"/>
    <w:basedOn w:val="Normal"/>
    <w:link w:val="Bodytext50"/>
    <w:rsid w:val="0070246E"/>
    <w:pPr>
      <w:shd w:val="clear" w:color="auto" w:fill="FFFFFF"/>
      <w:spacing w:line="0" w:lineRule="atLeast"/>
    </w:pPr>
    <w:rPr>
      <w:rFonts w:ascii="Times New Roman" w:eastAsia="Times New Roman" w:hAnsi="Times New Roman" w:cs="Times New Roman"/>
      <w:color w:val="auto"/>
      <w:sz w:val="22"/>
      <w:szCs w:val="22"/>
    </w:rPr>
  </w:style>
  <w:style w:type="paragraph" w:customStyle="1" w:styleId="Heading10">
    <w:name w:val="Heading #1"/>
    <w:basedOn w:val="Normal"/>
    <w:link w:val="Heading1"/>
    <w:rsid w:val="0070246E"/>
    <w:pPr>
      <w:shd w:val="clear" w:color="auto" w:fill="FFFFFF"/>
      <w:spacing w:before="2160" w:line="626" w:lineRule="exact"/>
      <w:outlineLvl w:val="0"/>
    </w:pPr>
    <w:rPr>
      <w:rFonts w:ascii="Times New Roman" w:eastAsia="Times New Roman" w:hAnsi="Times New Roman" w:cs="Times New Roman"/>
      <w:color w:val="auto"/>
      <w:sz w:val="26"/>
      <w:szCs w:val="26"/>
    </w:rPr>
  </w:style>
  <w:style w:type="paragraph" w:styleId="BalloonText">
    <w:name w:val="Balloon Text"/>
    <w:basedOn w:val="Normal"/>
    <w:link w:val="BalloonTextChar"/>
    <w:uiPriority w:val="99"/>
    <w:semiHidden/>
    <w:unhideWhenUsed/>
    <w:rsid w:val="0070246E"/>
    <w:rPr>
      <w:rFonts w:ascii="Tahoma" w:hAnsi="Tahoma" w:cs="Tahoma"/>
      <w:sz w:val="16"/>
      <w:szCs w:val="16"/>
    </w:rPr>
  </w:style>
  <w:style w:type="character" w:customStyle="1" w:styleId="BalloonTextChar">
    <w:name w:val="Balloon Text Char"/>
    <w:basedOn w:val="DefaultParagraphFont"/>
    <w:link w:val="BalloonText"/>
    <w:uiPriority w:val="99"/>
    <w:semiHidden/>
    <w:rsid w:val="0070246E"/>
    <w:rPr>
      <w:rFonts w:ascii="Tahoma" w:eastAsia="Arial Unicode MS" w:hAnsi="Tahoma" w:cs="Tahoma"/>
      <w:color w:val="000000"/>
      <w:sz w:val="16"/>
      <w:szCs w:val="16"/>
    </w:rPr>
  </w:style>
  <w:style w:type="paragraph" w:styleId="Header">
    <w:name w:val="header"/>
    <w:basedOn w:val="Normal"/>
    <w:link w:val="HeaderChar"/>
    <w:uiPriority w:val="99"/>
    <w:unhideWhenUsed/>
    <w:rsid w:val="0070246E"/>
    <w:pPr>
      <w:tabs>
        <w:tab w:val="center" w:pos="4680"/>
        <w:tab w:val="right" w:pos="9360"/>
      </w:tabs>
    </w:pPr>
  </w:style>
  <w:style w:type="character" w:customStyle="1" w:styleId="HeaderChar">
    <w:name w:val="Header Char"/>
    <w:basedOn w:val="DefaultParagraphFont"/>
    <w:link w:val="Header"/>
    <w:uiPriority w:val="99"/>
    <w:rsid w:val="0070246E"/>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70246E"/>
    <w:pPr>
      <w:tabs>
        <w:tab w:val="center" w:pos="4680"/>
        <w:tab w:val="right" w:pos="9360"/>
      </w:tabs>
    </w:pPr>
  </w:style>
  <w:style w:type="character" w:customStyle="1" w:styleId="FooterChar">
    <w:name w:val="Footer Char"/>
    <w:basedOn w:val="DefaultParagraphFont"/>
    <w:link w:val="Footer"/>
    <w:uiPriority w:val="99"/>
    <w:rsid w:val="0070246E"/>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7053C0"/>
    <w:pPr>
      <w:ind w:left="720"/>
      <w:contextualSpacing/>
    </w:pPr>
  </w:style>
  <w:style w:type="character" w:customStyle="1" w:styleId="Bodytext2115pt">
    <w:name w:val="Body text (2) + 11.5 pt"/>
    <w:aliases w:val="Not Bold"/>
    <w:basedOn w:val="DefaultParagraphFont"/>
    <w:rsid w:val="00AC6A3F"/>
    <w:rPr>
      <w:rFonts w:ascii="Times New Roman" w:eastAsia="Times New Roman" w:hAnsi="Times New Roman" w:cs="Times New Roman"/>
      <w:b w:val="0"/>
      <w:bCs w:val="0"/>
      <w:i w:val="0"/>
      <w:iCs w:val="0"/>
      <w:smallCaps w:val="0"/>
      <w:strike w:val="0"/>
      <w:spacing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246E"/>
    <w:pPr>
      <w:spacing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46E"/>
    <w:rPr>
      <w:color w:val="0066CC"/>
      <w:u w:val="single"/>
    </w:rPr>
  </w:style>
  <w:style w:type="character" w:customStyle="1" w:styleId="Bodytext">
    <w:name w:val="Body text_"/>
    <w:basedOn w:val="DefaultParagraphFont"/>
    <w:link w:val="BodyText8"/>
    <w:rsid w:val="0070246E"/>
    <w:rPr>
      <w:rFonts w:ascii="Times New Roman" w:eastAsia="Times New Roman" w:hAnsi="Times New Roman" w:cs="Times New Roman"/>
      <w:sz w:val="23"/>
      <w:szCs w:val="23"/>
      <w:shd w:val="clear" w:color="auto" w:fill="FFFFFF"/>
    </w:rPr>
  </w:style>
  <w:style w:type="character" w:customStyle="1" w:styleId="BodyText1">
    <w:name w:val="Body Text1"/>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2">
    <w:name w:val="Body Text2"/>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3">
    <w:name w:val="Body Text3"/>
    <w:basedOn w:val="Bodytext"/>
    <w:rsid w:val="0070246E"/>
    <w:rPr>
      <w:rFonts w:ascii="Times New Roman" w:eastAsia="Times New Roman" w:hAnsi="Times New Roman" w:cs="Times New Roman"/>
      <w:sz w:val="23"/>
      <w:szCs w:val="23"/>
      <w:u w:val="single"/>
      <w:shd w:val="clear" w:color="auto" w:fill="FFFFFF"/>
    </w:rPr>
  </w:style>
  <w:style w:type="character" w:customStyle="1" w:styleId="Headerorfooter">
    <w:name w:val="Header or footer_"/>
    <w:basedOn w:val="DefaultParagraphFont"/>
    <w:link w:val="Headerorfooter0"/>
    <w:rsid w:val="0070246E"/>
    <w:rPr>
      <w:rFonts w:ascii="Times New Roman" w:eastAsia="Times New Roman" w:hAnsi="Times New Roman" w:cs="Times New Roman"/>
      <w:sz w:val="20"/>
      <w:szCs w:val="20"/>
      <w:shd w:val="clear" w:color="auto" w:fill="FFFFFF"/>
    </w:rPr>
  </w:style>
  <w:style w:type="character" w:customStyle="1" w:styleId="Headerorfooter105pt">
    <w:name w:val="Header or footer + 10.5 pt"/>
    <w:basedOn w:val="Headerorfooter"/>
    <w:rsid w:val="0070246E"/>
    <w:rPr>
      <w:rFonts w:ascii="Times New Roman" w:eastAsia="Times New Roman" w:hAnsi="Times New Roman" w:cs="Times New Roman"/>
      <w:sz w:val="21"/>
      <w:szCs w:val="21"/>
      <w:shd w:val="clear" w:color="auto" w:fill="FFFFFF"/>
    </w:rPr>
  </w:style>
  <w:style w:type="character" w:customStyle="1" w:styleId="HeaderorfooterBold">
    <w:name w:val="Header or footer + Bold"/>
    <w:basedOn w:val="Headerorfooter"/>
    <w:rsid w:val="0070246E"/>
    <w:rPr>
      <w:rFonts w:ascii="Times New Roman" w:eastAsia="Times New Roman" w:hAnsi="Times New Roman" w:cs="Times New Roman"/>
      <w:b/>
      <w:bCs/>
      <w:spacing w:val="0"/>
      <w:sz w:val="20"/>
      <w:szCs w:val="20"/>
      <w:shd w:val="clear" w:color="auto" w:fill="FFFFFF"/>
    </w:rPr>
  </w:style>
  <w:style w:type="character" w:customStyle="1" w:styleId="BodyText4">
    <w:name w:val="Body Text4"/>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5">
    <w:name w:val="Body Text5"/>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6">
    <w:name w:val="Body Text6"/>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7">
    <w:name w:val="Body Text7"/>
    <w:basedOn w:val="Bodytext"/>
    <w:rsid w:val="0070246E"/>
    <w:rPr>
      <w:rFonts w:ascii="Times New Roman" w:eastAsia="Times New Roman" w:hAnsi="Times New Roman" w:cs="Times New Roman"/>
      <w:sz w:val="23"/>
      <w:szCs w:val="23"/>
      <w:u w:val="single"/>
      <w:shd w:val="clear" w:color="auto" w:fill="FFFFFF"/>
    </w:rPr>
  </w:style>
  <w:style w:type="character" w:customStyle="1" w:styleId="Bodytext40">
    <w:name w:val="Body text (4)"/>
    <w:basedOn w:val="DefaultParagraphFont"/>
    <w:rsid w:val="0070246E"/>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30">
    <w:name w:val="Body text (3)"/>
    <w:basedOn w:val="DefaultParagraphFont"/>
    <w:rsid w:val="0070246E"/>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4105pt">
    <w:name w:val="Body text (4) + 10.5 pt"/>
    <w:aliases w:val="Bold,Body text (6) + 10.5 pt"/>
    <w:basedOn w:val="DefaultParagraphFont"/>
    <w:rsid w:val="0070246E"/>
    <w:rPr>
      <w:rFonts w:ascii="Times New Roman" w:eastAsia="Times New Roman" w:hAnsi="Times New Roman" w:cs="Times New Roman"/>
      <w:b/>
      <w:bCs/>
      <w:i w:val="0"/>
      <w:iCs w:val="0"/>
      <w:smallCaps w:val="0"/>
      <w:strike w:val="0"/>
      <w:spacing w:val="0"/>
      <w:sz w:val="21"/>
      <w:szCs w:val="21"/>
    </w:rPr>
  </w:style>
  <w:style w:type="character" w:customStyle="1" w:styleId="Tablecaption">
    <w:name w:val="Table caption"/>
    <w:basedOn w:val="DefaultParagraphFont"/>
    <w:rsid w:val="0070246E"/>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50">
    <w:name w:val="Body text (5)_"/>
    <w:basedOn w:val="DefaultParagraphFont"/>
    <w:link w:val="Bodytext51"/>
    <w:rsid w:val="0070246E"/>
    <w:rPr>
      <w:rFonts w:ascii="Times New Roman" w:eastAsia="Times New Roman" w:hAnsi="Times New Roman" w:cs="Times New Roman"/>
      <w:shd w:val="clear" w:color="auto" w:fill="FFFFFF"/>
    </w:rPr>
  </w:style>
  <w:style w:type="character" w:customStyle="1" w:styleId="Bodytext60">
    <w:name w:val="Body text (6)"/>
    <w:basedOn w:val="DefaultParagraphFont"/>
    <w:rsid w:val="0070246E"/>
    <w:rPr>
      <w:rFonts w:ascii="Times New Roman" w:eastAsia="Times New Roman" w:hAnsi="Times New Roman" w:cs="Times New Roman"/>
      <w:b w:val="0"/>
      <w:bCs w:val="0"/>
      <w:i w:val="0"/>
      <w:iCs w:val="0"/>
      <w:smallCaps w:val="0"/>
      <w:strike w:val="0"/>
      <w:spacing w:val="0"/>
      <w:sz w:val="18"/>
      <w:szCs w:val="18"/>
    </w:rPr>
  </w:style>
  <w:style w:type="character" w:customStyle="1" w:styleId="Bodytext49pt">
    <w:name w:val="Body text (4) + 9 pt"/>
    <w:basedOn w:val="DefaultParagraphFont"/>
    <w:rsid w:val="0070246E"/>
    <w:rPr>
      <w:rFonts w:ascii="Times New Roman" w:eastAsia="Times New Roman" w:hAnsi="Times New Roman" w:cs="Times New Roman"/>
      <w:b w:val="0"/>
      <w:bCs w:val="0"/>
      <w:i w:val="0"/>
      <w:iCs w:val="0"/>
      <w:smallCaps w:val="0"/>
      <w:strike w:val="0"/>
      <w:spacing w:val="0"/>
      <w:sz w:val="18"/>
      <w:szCs w:val="18"/>
    </w:rPr>
  </w:style>
  <w:style w:type="character" w:customStyle="1" w:styleId="Heading1">
    <w:name w:val="Heading #1_"/>
    <w:basedOn w:val="DefaultParagraphFont"/>
    <w:link w:val="Heading10"/>
    <w:rsid w:val="0070246E"/>
    <w:rPr>
      <w:rFonts w:ascii="Times New Roman" w:eastAsia="Times New Roman" w:hAnsi="Times New Roman" w:cs="Times New Roman"/>
      <w:sz w:val="26"/>
      <w:szCs w:val="26"/>
      <w:shd w:val="clear" w:color="auto" w:fill="FFFFFF"/>
    </w:rPr>
  </w:style>
  <w:style w:type="paragraph" w:customStyle="1" w:styleId="BodyText8">
    <w:name w:val="Body Text8"/>
    <w:basedOn w:val="Normal"/>
    <w:link w:val="Bodytext"/>
    <w:rsid w:val="0070246E"/>
    <w:pPr>
      <w:shd w:val="clear" w:color="auto" w:fill="FFFFFF"/>
      <w:spacing w:after="240" w:line="0" w:lineRule="atLeast"/>
      <w:ind w:hanging="720"/>
    </w:pPr>
    <w:rPr>
      <w:rFonts w:ascii="Times New Roman" w:eastAsia="Times New Roman" w:hAnsi="Times New Roman" w:cs="Times New Roman"/>
      <w:color w:val="auto"/>
      <w:sz w:val="23"/>
      <w:szCs w:val="23"/>
    </w:rPr>
  </w:style>
  <w:style w:type="paragraph" w:customStyle="1" w:styleId="Headerorfooter0">
    <w:name w:val="Header or footer"/>
    <w:basedOn w:val="Normal"/>
    <w:link w:val="Headerorfooter"/>
    <w:rsid w:val="0070246E"/>
    <w:pPr>
      <w:shd w:val="clear" w:color="auto" w:fill="FFFFFF"/>
    </w:pPr>
    <w:rPr>
      <w:rFonts w:ascii="Times New Roman" w:eastAsia="Times New Roman" w:hAnsi="Times New Roman" w:cs="Times New Roman"/>
      <w:color w:val="auto"/>
      <w:sz w:val="20"/>
      <w:szCs w:val="20"/>
    </w:rPr>
  </w:style>
  <w:style w:type="paragraph" w:customStyle="1" w:styleId="Bodytext51">
    <w:name w:val="Body text (5)"/>
    <w:basedOn w:val="Normal"/>
    <w:link w:val="Bodytext50"/>
    <w:rsid w:val="0070246E"/>
    <w:pPr>
      <w:shd w:val="clear" w:color="auto" w:fill="FFFFFF"/>
      <w:spacing w:line="0" w:lineRule="atLeast"/>
    </w:pPr>
    <w:rPr>
      <w:rFonts w:ascii="Times New Roman" w:eastAsia="Times New Roman" w:hAnsi="Times New Roman" w:cs="Times New Roman"/>
      <w:color w:val="auto"/>
      <w:sz w:val="22"/>
      <w:szCs w:val="22"/>
    </w:rPr>
  </w:style>
  <w:style w:type="paragraph" w:customStyle="1" w:styleId="Heading10">
    <w:name w:val="Heading #1"/>
    <w:basedOn w:val="Normal"/>
    <w:link w:val="Heading1"/>
    <w:rsid w:val="0070246E"/>
    <w:pPr>
      <w:shd w:val="clear" w:color="auto" w:fill="FFFFFF"/>
      <w:spacing w:before="2160" w:line="626" w:lineRule="exact"/>
      <w:outlineLvl w:val="0"/>
    </w:pPr>
    <w:rPr>
      <w:rFonts w:ascii="Times New Roman" w:eastAsia="Times New Roman" w:hAnsi="Times New Roman" w:cs="Times New Roman"/>
      <w:color w:val="auto"/>
      <w:sz w:val="26"/>
      <w:szCs w:val="26"/>
    </w:rPr>
  </w:style>
  <w:style w:type="paragraph" w:styleId="BalloonText">
    <w:name w:val="Balloon Text"/>
    <w:basedOn w:val="Normal"/>
    <w:link w:val="BalloonTextChar"/>
    <w:uiPriority w:val="99"/>
    <w:semiHidden/>
    <w:unhideWhenUsed/>
    <w:rsid w:val="0070246E"/>
    <w:rPr>
      <w:rFonts w:ascii="Tahoma" w:hAnsi="Tahoma" w:cs="Tahoma"/>
      <w:sz w:val="16"/>
      <w:szCs w:val="16"/>
    </w:rPr>
  </w:style>
  <w:style w:type="character" w:customStyle="1" w:styleId="BalloonTextChar">
    <w:name w:val="Balloon Text Char"/>
    <w:basedOn w:val="DefaultParagraphFont"/>
    <w:link w:val="BalloonText"/>
    <w:uiPriority w:val="99"/>
    <w:semiHidden/>
    <w:rsid w:val="0070246E"/>
    <w:rPr>
      <w:rFonts w:ascii="Tahoma" w:eastAsia="Arial Unicode MS" w:hAnsi="Tahoma" w:cs="Tahoma"/>
      <w:color w:val="000000"/>
      <w:sz w:val="16"/>
      <w:szCs w:val="16"/>
    </w:rPr>
  </w:style>
  <w:style w:type="paragraph" w:styleId="Header">
    <w:name w:val="header"/>
    <w:basedOn w:val="Normal"/>
    <w:link w:val="HeaderChar"/>
    <w:uiPriority w:val="99"/>
    <w:unhideWhenUsed/>
    <w:rsid w:val="0070246E"/>
    <w:pPr>
      <w:tabs>
        <w:tab w:val="center" w:pos="4680"/>
        <w:tab w:val="right" w:pos="9360"/>
      </w:tabs>
    </w:pPr>
  </w:style>
  <w:style w:type="character" w:customStyle="1" w:styleId="HeaderChar">
    <w:name w:val="Header Char"/>
    <w:basedOn w:val="DefaultParagraphFont"/>
    <w:link w:val="Header"/>
    <w:uiPriority w:val="99"/>
    <w:rsid w:val="0070246E"/>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70246E"/>
    <w:pPr>
      <w:tabs>
        <w:tab w:val="center" w:pos="4680"/>
        <w:tab w:val="right" w:pos="9360"/>
      </w:tabs>
    </w:pPr>
  </w:style>
  <w:style w:type="character" w:customStyle="1" w:styleId="FooterChar">
    <w:name w:val="Footer Char"/>
    <w:basedOn w:val="DefaultParagraphFont"/>
    <w:link w:val="Footer"/>
    <w:uiPriority w:val="99"/>
    <w:rsid w:val="0070246E"/>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7053C0"/>
    <w:pPr>
      <w:ind w:left="720"/>
      <w:contextualSpacing/>
    </w:pPr>
  </w:style>
  <w:style w:type="character" w:customStyle="1" w:styleId="Bodytext2115pt">
    <w:name w:val="Body text (2) + 11.5 pt"/>
    <w:aliases w:val="Not Bold"/>
    <w:basedOn w:val="DefaultParagraphFont"/>
    <w:rsid w:val="00AC6A3F"/>
    <w:rPr>
      <w:rFonts w:ascii="Times New Roman" w:eastAsia="Times New Roman" w:hAnsi="Times New Roman" w:cs="Times New Roman"/>
      <w:b w:val="0"/>
      <w:bCs w:val="0"/>
      <w:i w:val="0"/>
      <w:iCs w:val="0"/>
      <w:smallCaps w:val="0"/>
      <w:strike w:val="0"/>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8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te@njbindia.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C3029-30E7-44B9-B8B8-BBEA1774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UTTAM</cp:lastModifiedBy>
  <cp:revision>3</cp:revision>
  <cp:lastPrinted>2015-11-03T10:11:00Z</cp:lastPrinted>
  <dcterms:created xsi:type="dcterms:W3CDTF">2015-11-13T12:07:00Z</dcterms:created>
  <dcterms:modified xsi:type="dcterms:W3CDTF">2015-11-16T09:40:00Z</dcterms:modified>
</cp:coreProperties>
</file>